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3BF18" w14:textId="77777777" w:rsidR="00AF02C6" w:rsidRPr="00DA67CF" w:rsidRDefault="00AF02C6" w:rsidP="00731371">
      <w:pPr>
        <w:pStyle w:val="NoSpacing"/>
        <w:jc w:val="both"/>
        <w:rPr>
          <w:lang w:val="sr-Cyrl-RS"/>
        </w:rPr>
      </w:pPr>
    </w:p>
    <w:p w14:paraId="0CA6A0A9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03BE">
        <w:rPr>
          <w:rFonts w:ascii="Times New Roman" w:hAnsi="Times New Roman" w:cs="Times New Roman"/>
          <w:b/>
          <w:bCs/>
          <w:sz w:val="24"/>
          <w:szCs w:val="24"/>
        </w:rPr>
        <w:t>Образац 12</w:t>
      </w:r>
    </w:p>
    <w:p w14:paraId="6F6E3BEC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72FDC657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 w:rsidRPr="00F503BE">
        <w:rPr>
          <w:rFonts w:ascii="Times New Roman" w:hAnsi="Times New Roman" w:cs="Times New Roman"/>
          <w:sz w:val="24"/>
          <w:szCs w:val="24"/>
        </w:rPr>
        <w:t>ЈП „ГОЛД ГОНДОЛА ЗЛАТИБОР“</w:t>
      </w:r>
    </w:p>
    <w:p w14:paraId="0CAEF052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2E461EE1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531B7434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5F45E041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16B91700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55B4185E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79179EEB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1A38963C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07E82ED4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715922E0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03BE">
        <w:rPr>
          <w:rFonts w:ascii="Times New Roman" w:hAnsi="Times New Roman" w:cs="Times New Roman"/>
          <w:b/>
          <w:bCs/>
          <w:sz w:val="24"/>
          <w:szCs w:val="24"/>
        </w:rPr>
        <w:t>ИЗВЕШТАЈ О СТЕПЕНУ УСКЛАЂЕНОСТИ ПЛАНИРАНИХ И РЕАЛИЗОВАНИХ АКТИВНОСТИ ИЗ ПРОГРАМА ПОСЛОВАЊА</w:t>
      </w:r>
    </w:p>
    <w:p w14:paraId="039BDD7F" w14:textId="7301D3DA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 w:rsidRPr="00F503BE">
        <w:rPr>
          <w:rFonts w:ascii="Times New Roman" w:hAnsi="Times New Roman" w:cs="Times New Roman"/>
          <w:sz w:val="24"/>
          <w:szCs w:val="24"/>
        </w:rPr>
        <w:t>За период од 01.01.202</w:t>
      </w:r>
      <w:r w:rsidR="002F2085">
        <w:rPr>
          <w:rFonts w:ascii="Times New Roman" w:hAnsi="Times New Roman" w:cs="Times New Roman"/>
          <w:sz w:val="24"/>
          <w:szCs w:val="24"/>
        </w:rPr>
        <w:t>6</w:t>
      </w:r>
      <w:r w:rsidRPr="00F503BE">
        <w:rPr>
          <w:rFonts w:ascii="Times New Roman" w:hAnsi="Times New Roman" w:cs="Times New Roman"/>
          <w:sz w:val="24"/>
          <w:szCs w:val="24"/>
        </w:rPr>
        <w:t xml:space="preserve">. до </w:t>
      </w:r>
      <w:r w:rsidR="00E71B45">
        <w:rPr>
          <w:rFonts w:ascii="Times New Roman" w:hAnsi="Times New Roman" w:cs="Times New Roman"/>
          <w:sz w:val="24"/>
          <w:szCs w:val="24"/>
        </w:rPr>
        <w:t>31.03</w:t>
      </w:r>
      <w:r w:rsidR="00326D0A" w:rsidRPr="00F503BE">
        <w:rPr>
          <w:rFonts w:ascii="Times New Roman" w:hAnsi="Times New Roman" w:cs="Times New Roman"/>
          <w:sz w:val="24"/>
          <w:szCs w:val="24"/>
        </w:rPr>
        <w:t>.</w:t>
      </w:r>
      <w:r w:rsidR="007C5155" w:rsidRPr="00F503BE">
        <w:rPr>
          <w:rFonts w:ascii="Times New Roman" w:hAnsi="Times New Roman" w:cs="Times New Roman"/>
          <w:sz w:val="24"/>
          <w:szCs w:val="24"/>
        </w:rPr>
        <w:t>202</w:t>
      </w:r>
      <w:r w:rsidR="002F2085">
        <w:rPr>
          <w:rFonts w:ascii="Times New Roman" w:hAnsi="Times New Roman" w:cs="Times New Roman"/>
          <w:sz w:val="24"/>
          <w:szCs w:val="24"/>
        </w:rPr>
        <w:t>6</w:t>
      </w:r>
      <w:r w:rsidRPr="00F503BE">
        <w:rPr>
          <w:rFonts w:ascii="Times New Roman" w:hAnsi="Times New Roman" w:cs="Times New Roman"/>
          <w:sz w:val="24"/>
          <w:szCs w:val="24"/>
        </w:rPr>
        <w:t>.</w:t>
      </w:r>
    </w:p>
    <w:p w14:paraId="0D8CF6D4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73E5E480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557BF943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10165570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43D851D9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5CC8D975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204B3F5D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01CA8ECF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52D53B45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594F9604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5D3B0107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3BA340C3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00F83CCE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4E4154A5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3B59256B" w14:textId="77777777"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14:paraId="65FD5941" w14:textId="33CF50DB" w:rsidR="001901EA" w:rsidRPr="00F503BE" w:rsidRDefault="00E25F3C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 w:rsidRPr="00F503BE">
        <w:rPr>
          <w:rFonts w:ascii="Times New Roman" w:hAnsi="Times New Roman" w:cs="Times New Roman"/>
          <w:sz w:val="24"/>
          <w:szCs w:val="24"/>
          <w:lang w:val="sr-Cyrl-RS"/>
        </w:rPr>
        <w:t>Златибор</w:t>
      </w:r>
      <w:r w:rsidRPr="00F503BE">
        <w:rPr>
          <w:rFonts w:ascii="Times New Roman" w:hAnsi="Times New Roman" w:cs="Times New Roman"/>
          <w:sz w:val="24"/>
          <w:szCs w:val="24"/>
        </w:rPr>
        <w:t>,</w:t>
      </w:r>
      <w:r w:rsidR="00AF4862" w:rsidRPr="00F503BE">
        <w:rPr>
          <w:rFonts w:ascii="Times New Roman" w:hAnsi="Times New Roman" w:cs="Times New Roman"/>
          <w:sz w:val="24"/>
          <w:szCs w:val="24"/>
        </w:rPr>
        <w:t xml:space="preserve"> </w:t>
      </w:r>
      <w:r w:rsidR="002F2085">
        <w:rPr>
          <w:rFonts w:ascii="Times New Roman" w:hAnsi="Times New Roman" w:cs="Times New Roman"/>
          <w:sz w:val="24"/>
          <w:szCs w:val="24"/>
          <w:lang w:val="sr-Latn-RS"/>
        </w:rPr>
        <w:t>24</w:t>
      </w:r>
      <w:r w:rsidR="00E71B45">
        <w:rPr>
          <w:rFonts w:ascii="Times New Roman" w:hAnsi="Times New Roman" w:cs="Times New Roman"/>
          <w:sz w:val="24"/>
          <w:szCs w:val="24"/>
          <w:lang w:val="sr-Latn-RS"/>
        </w:rPr>
        <w:t>.04</w:t>
      </w:r>
      <w:r w:rsidR="00D14E2D">
        <w:rPr>
          <w:rFonts w:ascii="Times New Roman" w:hAnsi="Times New Roman" w:cs="Times New Roman"/>
          <w:sz w:val="24"/>
          <w:szCs w:val="24"/>
          <w:lang w:val="sr-Latn-RS"/>
        </w:rPr>
        <w:t>.202</w:t>
      </w:r>
      <w:r w:rsidR="002F2085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1901EA" w:rsidRPr="00F503BE">
        <w:rPr>
          <w:rFonts w:ascii="Times New Roman" w:hAnsi="Times New Roman" w:cs="Times New Roman"/>
          <w:sz w:val="24"/>
          <w:szCs w:val="24"/>
        </w:rPr>
        <w:t>. године</w:t>
      </w:r>
    </w:p>
    <w:p w14:paraId="4355F538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53AD40AE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38973D29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122198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9F7392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03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03BE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I ОСНОВНИ СТАТУСНИ ПОДАЦИ</w:t>
      </w:r>
    </w:p>
    <w:p w14:paraId="0F21A074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181531A6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503BE">
        <w:rPr>
          <w:rFonts w:ascii="Times New Roman" w:hAnsi="Times New Roman" w:cs="Times New Roman"/>
          <w:sz w:val="24"/>
          <w:szCs w:val="24"/>
          <w:u w:val="single"/>
        </w:rPr>
        <w:t xml:space="preserve">Пословно име: </w:t>
      </w:r>
      <w:r w:rsidRPr="00F503BE">
        <w:rPr>
          <w:rFonts w:ascii="Times New Roman" w:hAnsi="Times New Roman" w:cs="Times New Roman"/>
          <w:sz w:val="24"/>
          <w:szCs w:val="24"/>
        </w:rPr>
        <w:t xml:space="preserve">Јавно предузеће Голд гондола Златибор, </w:t>
      </w:r>
      <w:r w:rsidR="00D613B3" w:rsidRPr="00F503BE">
        <w:rPr>
          <w:rFonts w:ascii="Times New Roman" w:hAnsi="Times New Roman" w:cs="Times New Roman"/>
          <w:sz w:val="24"/>
          <w:szCs w:val="24"/>
          <w:lang w:val="sr-Cyrl-RS"/>
        </w:rPr>
        <w:t>Златибор</w:t>
      </w:r>
    </w:p>
    <w:p w14:paraId="001E66EE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503BE">
        <w:rPr>
          <w:rFonts w:ascii="Times New Roman" w:hAnsi="Times New Roman" w:cs="Times New Roman"/>
          <w:sz w:val="24"/>
          <w:szCs w:val="24"/>
          <w:u w:val="single"/>
        </w:rPr>
        <w:t xml:space="preserve">Седиште: </w:t>
      </w:r>
      <w:r w:rsidR="00D613B3" w:rsidRPr="00F503BE">
        <w:rPr>
          <w:rFonts w:ascii="Times New Roman" w:hAnsi="Times New Roman" w:cs="Times New Roman"/>
          <w:sz w:val="24"/>
          <w:szCs w:val="24"/>
          <w:lang w:val="sr-Cyrl-RS"/>
        </w:rPr>
        <w:t>Затибор, Улица спортова бб, 31315 Златибор</w:t>
      </w:r>
    </w:p>
    <w:p w14:paraId="295F5FBA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F503BE">
        <w:rPr>
          <w:rFonts w:ascii="Times New Roman" w:hAnsi="Times New Roman" w:cs="Times New Roman"/>
          <w:sz w:val="24"/>
          <w:szCs w:val="24"/>
          <w:u w:val="single"/>
        </w:rPr>
        <w:t xml:space="preserve">Претежна делатност: </w:t>
      </w:r>
      <w:r w:rsidRPr="00F503BE">
        <w:rPr>
          <w:rFonts w:ascii="Times New Roman" w:hAnsi="Times New Roman" w:cs="Times New Roman"/>
          <w:sz w:val="24"/>
          <w:szCs w:val="24"/>
        </w:rPr>
        <w:t>4939 – Остали превоз путника у копненом саобраћају</w:t>
      </w:r>
    </w:p>
    <w:p w14:paraId="4AE81CF1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F503BE">
        <w:rPr>
          <w:rFonts w:ascii="Times New Roman" w:hAnsi="Times New Roman" w:cs="Times New Roman"/>
          <w:sz w:val="24"/>
          <w:szCs w:val="24"/>
          <w:u w:val="single"/>
        </w:rPr>
        <w:t xml:space="preserve">Матични број: </w:t>
      </w:r>
      <w:r w:rsidRPr="00F503BE">
        <w:rPr>
          <w:rFonts w:ascii="Times New Roman" w:hAnsi="Times New Roman" w:cs="Times New Roman"/>
          <w:sz w:val="24"/>
          <w:szCs w:val="24"/>
        </w:rPr>
        <w:t>21162035</w:t>
      </w:r>
    </w:p>
    <w:p w14:paraId="45AB1E85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F503BE">
        <w:rPr>
          <w:rFonts w:ascii="Times New Roman" w:hAnsi="Times New Roman" w:cs="Times New Roman"/>
          <w:sz w:val="24"/>
          <w:szCs w:val="24"/>
          <w:u w:val="single"/>
        </w:rPr>
        <w:t xml:space="preserve">ПИБ: </w:t>
      </w:r>
      <w:r w:rsidRPr="00F503BE">
        <w:rPr>
          <w:rFonts w:ascii="Times New Roman" w:hAnsi="Times New Roman" w:cs="Times New Roman"/>
          <w:sz w:val="24"/>
          <w:szCs w:val="24"/>
        </w:rPr>
        <w:t>109326994</w:t>
      </w:r>
    </w:p>
    <w:p w14:paraId="50BEAD68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F503BE">
        <w:rPr>
          <w:rFonts w:ascii="Times New Roman" w:hAnsi="Times New Roman" w:cs="Times New Roman"/>
          <w:sz w:val="24"/>
          <w:szCs w:val="24"/>
          <w:u w:val="single"/>
        </w:rPr>
        <w:t xml:space="preserve">Надлежно министарство: </w:t>
      </w:r>
      <w:r w:rsidRPr="00F503BE">
        <w:rPr>
          <w:rFonts w:ascii="Times New Roman" w:hAnsi="Times New Roman" w:cs="Times New Roman"/>
          <w:sz w:val="24"/>
          <w:szCs w:val="24"/>
        </w:rPr>
        <w:t>Министартво финансија, Пореска управа, Република Србија</w:t>
      </w:r>
    </w:p>
    <w:p w14:paraId="3E0F477F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6B36AF5F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2BF2C05B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F503BE">
        <w:rPr>
          <w:rFonts w:ascii="Times New Roman" w:hAnsi="Times New Roman" w:cs="Times New Roman"/>
          <w:sz w:val="24"/>
          <w:szCs w:val="24"/>
        </w:rPr>
        <w:t>Делатности јавног предузећа су: Остали превоз путника у копненом саобраћају (превоз успињачама, жичарама и ски лифтовима)</w:t>
      </w:r>
    </w:p>
    <w:p w14:paraId="1ACA2BD1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58FFB2B6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6477DC63" w14:textId="77777777" w:rsidR="006F2610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F503BE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Годишњи </w:t>
      </w:r>
      <w:proofErr w:type="gramStart"/>
      <w:r w:rsidRPr="00F503BE">
        <w:rPr>
          <w:rFonts w:ascii="Times New Roman" w:hAnsi="Times New Roman" w:cs="Times New Roman"/>
          <w:b/>
          <w:sz w:val="24"/>
          <w:szCs w:val="24"/>
          <w:u w:val="single"/>
        </w:rPr>
        <w:t>програм  пословања</w:t>
      </w:r>
      <w:proofErr w:type="gramEnd"/>
      <w:r w:rsidRPr="00F503BE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54EADDC" w14:textId="166289AE" w:rsidR="001901EA" w:rsidRPr="00CC0626" w:rsidRDefault="001901EA" w:rsidP="006F2610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626">
        <w:rPr>
          <w:rFonts w:ascii="Times New Roman" w:hAnsi="Times New Roman" w:cs="Times New Roman"/>
          <w:sz w:val="24"/>
          <w:szCs w:val="24"/>
        </w:rPr>
        <w:t xml:space="preserve">Годишњи програм пословања усвојен је Одлуком надзорног одбора број </w:t>
      </w:r>
      <w:r w:rsidR="00E71B45" w:rsidRPr="00CC0626">
        <w:rPr>
          <w:rFonts w:ascii="Times New Roman" w:hAnsi="Times New Roman" w:cs="Times New Roman"/>
          <w:sz w:val="24"/>
          <w:szCs w:val="24"/>
          <w:lang w:val="sr-Latn-RS"/>
        </w:rPr>
        <w:t>01-</w:t>
      </w:r>
      <w:r w:rsidR="00CC0626">
        <w:rPr>
          <w:rFonts w:ascii="Times New Roman" w:hAnsi="Times New Roman" w:cs="Times New Roman"/>
          <w:sz w:val="24"/>
          <w:szCs w:val="24"/>
          <w:lang w:val="sr-Latn-RS"/>
        </w:rPr>
        <w:t>409</w:t>
      </w:r>
      <w:r w:rsidR="00326D0A" w:rsidRPr="00CC0626">
        <w:rPr>
          <w:rFonts w:ascii="Times New Roman" w:hAnsi="Times New Roman" w:cs="Times New Roman"/>
          <w:sz w:val="24"/>
          <w:szCs w:val="24"/>
          <w:lang w:val="sr-Latn-RS"/>
        </w:rPr>
        <w:t>-3/202</w:t>
      </w:r>
      <w:r w:rsidR="00CC0626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Pr="00CC0626">
        <w:rPr>
          <w:rFonts w:ascii="Times New Roman" w:hAnsi="Times New Roman" w:cs="Times New Roman"/>
          <w:sz w:val="24"/>
          <w:szCs w:val="24"/>
        </w:rPr>
        <w:t xml:space="preserve"> од </w:t>
      </w:r>
      <w:r w:rsidR="00CC0626">
        <w:rPr>
          <w:rFonts w:ascii="Times New Roman" w:hAnsi="Times New Roman" w:cs="Times New Roman"/>
          <w:sz w:val="24"/>
          <w:szCs w:val="24"/>
          <w:lang w:val="sr-Cyrl-RS"/>
        </w:rPr>
        <w:t>28</w:t>
      </w:r>
      <w:r w:rsidR="00132C27" w:rsidRPr="00CC0626">
        <w:rPr>
          <w:rFonts w:ascii="Times New Roman" w:hAnsi="Times New Roman" w:cs="Times New Roman"/>
          <w:sz w:val="24"/>
          <w:szCs w:val="24"/>
          <w:lang w:val="sr-Cyrl-RS"/>
        </w:rPr>
        <w:t>.11.202</w:t>
      </w:r>
      <w:r w:rsidR="00CC0626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Pr="00CC0626">
        <w:rPr>
          <w:rFonts w:ascii="Times New Roman" w:hAnsi="Times New Roman" w:cs="Times New Roman"/>
          <w:sz w:val="24"/>
          <w:szCs w:val="24"/>
        </w:rPr>
        <w:t xml:space="preserve">. год. </w:t>
      </w:r>
      <w:proofErr w:type="gramStart"/>
      <w:r w:rsidRPr="00CC062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C0626">
        <w:rPr>
          <w:rFonts w:ascii="Times New Roman" w:hAnsi="Times New Roman" w:cs="Times New Roman"/>
          <w:sz w:val="24"/>
          <w:szCs w:val="24"/>
        </w:rPr>
        <w:t xml:space="preserve"> Решењем Скупштине Општине број 02-</w:t>
      </w:r>
      <w:r w:rsidR="00CC0626">
        <w:rPr>
          <w:rFonts w:ascii="Times New Roman" w:hAnsi="Times New Roman" w:cs="Times New Roman"/>
          <w:sz w:val="24"/>
          <w:szCs w:val="24"/>
        </w:rPr>
        <w:t>140</w:t>
      </w:r>
      <w:r w:rsidR="00E71B45" w:rsidRPr="00CC0626">
        <w:rPr>
          <w:rFonts w:ascii="Times New Roman" w:hAnsi="Times New Roman" w:cs="Times New Roman"/>
          <w:sz w:val="24"/>
          <w:szCs w:val="24"/>
        </w:rPr>
        <w:t>/202</w:t>
      </w:r>
      <w:r w:rsidR="00CC0626">
        <w:rPr>
          <w:rFonts w:ascii="Times New Roman" w:hAnsi="Times New Roman" w:cs="Times New Roman"/>
          <w:sz w:val="24"/>
          <w:szCs w:val="24"/>
        </w:rPr>
        <w:t>5</w:t>
      </w:r>
      <w:r w:rsidR="00326D0A" w:rsidRPr="00CC0626">
        <w:rPr>
          <w:rFonts w:ascii="Times New Roman" w:hAnsi="Times New Roman" w:cs="Times New Roman"/>
          <w:sz w:val="24"/>
          <w:szCs w:val="24"/>
        </w:rPr>
        <w:t>-01</w:t>
      </w:r>
      <w:r w:rsidR="00E25F3C" w:rsidRPr="00CC0626">
        <w:rPr>
          <w:rFonts w:ascii="Times New Roman" w:hAnsi="Times New Roman" w:cs="Times New Roman"/>
          <w:sz w:val="24"/>
          <w:szCs w:val="24"/>
        </w:rPr>
        <w:t xml:space="preserve"> од </w:t>
      </w:r>
      <w:r w:rsidR="00CC0626">
        <w:rPr>
          <w:rFonts w:ascii="Times New Roman" w:hAnsi="Times New Roman" w:cs="Times New Roman"/>
          <w:sz w:val="24"/>
          <w:szCs w:val="24"/>
        </w:rPr>
        <w:t>18</w:t>
      </w:r>
      <w:r w:rsidR="00E25F3C" w:rsidRPr="00CC0626">
        <w:rPr>
          <w:rFonts w:ascii="Times New Roman" w:hAnsi="Times New Roman" w:cs="Times New Roman"/>
          <w:sz w:val="24"/>
          <w:szCs w:val="24"/>
        </w:rPr>
        <w:t>.12.202</w:t>
      </w:r>
      <w:r w:rsidR="00CC0626">
        <w:rPr>
          <w:rFonts w:ascii="Times New Roman" w:hAnsi="Times New Roman" w:cs="Times New Roman"/>
          <w:sz w:val="24"/>
          <w:szCs w:val="24"/>
        </w:rPr>
        <w:t>5</w:t>
      </w:r>
      <w:r w:rsidRPr="00CC0626">
        <w:rPr>
          <w:rFonts w:ascii="Times New Roman" w:hAnsi="Times New Roman" w:cs="Times New Roman"/>
          <w:sz w:val="24"/>
          <w:szCs w:val="24"/>
        </w:rPr>
        <w:t>. год.</w:t>
      </w:r>
    </w:p>
    <w:p w14:paraId="1670C058" w14:textId="77777777" w:rsidR="001901EA" w:rsidRPr="00CC0626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7E8FA743" w14:textId="77777777" w:rsidR="001901EA" w:rsidRPr="00CC0626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810B77D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645C23E1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3DD9570A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5ECEE7A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7D85A1F9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0AA3BDA1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46AE79D1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2E8426D6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1ED2A667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12467BE9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350C5FDA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36C60F9A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675165E1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03BE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lastRenderedPageBreak/>
        <w:t>II ОБРАЗЛОЖЕЊЕ ПОСЛОВАЊА</w:t>
      </w:r>
    </w:p>
    <w:p w14:paraId="38BE47E6" w14:textId="77777777"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150D2A" w14:textId="01AB5507" w:rsidR="009139C6" w:rsidRDefault="002F2085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2F2085">
        <w:rPr>
          <w:rFonts w:ascii="Times New Roman" w:hAnsi="Times New Roman" w:cs="Times New Roman"/>
          <w:sz w:val="24"/>
          <w:szCs w:val="24"/>
        </w:rPr>
        <w:t xml:space="preserve">Током првог квартала 2026. </w:t>
      </w:r>
      <w:proofErr w:type="gramStart"/>
      <w:r w:rsidRPr="002F2085">
        <w:rPr>
          <w:rFonts w:ascii="Times New Roman" w:hAnsi="Times New Roman" w:cs="Times New Roman"/>
          <w:sz w:val="24"/>
          <w:szCs w:val="24"/>
        </w:rPr>
        <w:t>године</w:t>
      </w:r>
      <w:proofErr w:type="gramEnd"/>
      <w:r w:rsidRPr="002F2085">
        <w:rPr>
          <w:rFonts w:ascii="Times New Roman" w:hAnsi="Times New Roman" w:cs="Times New Roman"/>
          <w:sz w:val="24"/>
          <w:szCs w:val="24"/>
        </w:rPr>
        <w:t>, ЈП „Голд гондола Златибор“ наставило је континуитет стабилног пословања, уз реализацију активности у области комерцијалних послова, корпоративних комуникација, техничког одржавања, примене интерних процедура и спровођења одлука органа управљања. Посматрани период обележен је високим интензитетом активности, развојем продајних и комуникационих канала, као и реализацијом значајних техничких и организационих процеса.</w:t>
      </w:r>
    </w:p>
    <w:p w14:paraId="362C1CB4" w14:textId="4B4BDE4A" w:rsidR="008C39FF" w:rsidRPr="00F503BE" w:rsidRDefault="008C39FF" w:rsidP="008C39FF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F503BE">
        <w:rPr>
          <w:rFonts w:ascii="Times New Roman" w:hAnsi="Times New Roman"/>
          <w:sz w:val="24"/>
          <w:szCs w:val="24"/>
          <w:lang w:val="sr-Cyrl-RS"/>
        </w:rPr>
        <w:t xml:space="preserve">Остварење прихода продајом карата представља и основни извор прихода предузећа. Поред овог, основног извора приходовања, предузеће приходује и по основу издавања рекламног простора и уоститељских услуга, у виду продаје кафе и освежавајућих напитака на аутоматима инсталираним на почетној и међустаници, шанк бара на међустаници и бара на станици Торник, Гондола шопом на почетној станици и станици Торник.. </w:t>
      </w:r>
      <w:r w:rsidRPr="00D62536">
        <w:rPr>
          <w:rFonts w:ascii="Times New Roman" w:hAnsi="Times New Roman"/>
          <w:sz w:val="24"/>
          <w:szCs w:val="24"/>
          <w:lang w:val="sr-Cyrl-RS"/>
        </w:rPr>
        <w:t xml:space="preserve">Број превезених путника износи приближно </w:t>
      </w:r>
      <w:r>
        <w:rPr>
          <w:rFonts w:ascii="Times New Roman" w:hAnsi="Times New Roman"/>
          <w:sz w:val="24"/>
          <w:szCs w:val="24"/>
          <w:lang w:val="sr-Latn-RS"/>
        </w:rPr>
        <w:t>50</w:t>
      </w:r>
      <w:r w:rsidRPr="00D62536">
        <w:rPr>
          <w:rFonts w:ascii="Times New Roman" w:hAnsi="Times New Roman"/>
          <w:sz w:val="24"/>
          <w:szCs w:val="24"/>
          <w:lang w:val="sr-Latn-RS"/>
        </w:rPr>
        <w:t>.000</w:t>
      </w:r>
      <w:r w:rsidRPr="00D62536">
        <w:rPr>
          <w:rFonts w:ascii="Times New Roman" w:hAnsi="Times New Roman"/>
          <w:sz w:val="24"/>
          <w:szCs w:val="24"/>
          <w:lang w:val="sr-Cyrl-RS"/>
        </w:rPr>
        <w:t xml:space="preserve"> за прва три месеца пословања што је резултирало остварењем буџета од приближно </w:t>
      </w:r>
      <w:r w:rsidRPr="00D6253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3</w:t>
      </w:r>
      <w:r w:rsidRPr="00D6253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5</w:t>
      </w:r>
      <w:r w:rsidRPr="00D62536">
        <w:rPr>
          <w:rFonts w:ascii="Times New Roman" w:hAnsi="Times New Roman"/>
          <w:sz w:val="24"/>
          <w:szCs w:val="24"/>
          <w:lang w:val="sr-Cyrl-RS"/>
        </w:rPr>
        <w:t>%.</w:t>
      </w:r>
    </w:p>
    <w:p w14:paraId="70ACF47C" w14:textId="77777777" w:rsidR="008C39FF" w:rsidRDefault="008C39FF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07B3522C" w14:textId="77777777" w:rsidR="002F2085" w:rsidRPr="002F2085" w:rsidRDefault="002F2085" w:rsidP="002F2085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</w:rPr>
      </w:pPr>
      <w:r w:rsidRPr="002F2085">
        <w:rPr>
          <w:rFonts w:ascii="Times New Roman" w:eastAsia="Times New Roman" w:hAnsi="Times New Roman"/>
          <w:kern w:val="0"/>
          <w:sz w:val="24"/>
          <w:szCs w:val="24"/>
        </w:rPr>
        <w:t>Током првог квартала 2026. године, Служба комерцијалних послова остварила је значајне резултате у више сегмената пословања, са посебним акцентом на повећање продаје, оптимизацију залиха, развој додатних услуга и унапређење сарадње са партнерима.</w:t>
      </w:r>
    </w:p>
    <w:p w14:paraId="05641C0F" w14:textId="77777777" w:rsidR="002F2085" w:rsidRPr="002F2085" w:rsidRDefault="002F2085" w:rsidP="002F2085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</w:rPr>
      </w:pPr>
      <w:r w:rsidRPr="002F2085">
        <w:rPr>
          <w:rFonts w:ascii="Times New Roman" w:eastAsia="Times New Roman" w:hAnsi="Times New Roman"/>
          <w:kern w:val="0"/>
          <w:sz w:val="24"/>
          <w:szCs w:val="24"/>
        </w:rPr>
        <w:t>Гондола шоп је у посматраном периоду остварио значајан раст продаје циљних артикала, при чему је посебан фокус био на смањењу лагера текстила и цегера. Применом осмишљене политике попуста омогућена је већа доступност производа ширем кругу купаца, што је директно утицало на повећање обима продаје и ефикасније управљање залихама. Овакав приступ омогућио је да се постојећи лагери оптимизују, а истовремено задржи атрактивност понуде.</w:t>
      </w:r>
    </w:p>
    <w:p w14:paraId="6C951628" w14:textId="24A23AB0" w:rsidR="002F2085" w:rsidRPr="002F2085" w:rsidRDefault="002F2085" w:rsidP="002F2085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</w:rPr>
      </w:pPr>
      <w:r w:rsidRPr="002F2085">
        <w:rPr>
          <w:rFonts w:ascii="Times New Roman" w:eastAsia="Times New Roman" w:hAnsi="Times New Roman"/>
          <w:kern w:val="0"/>
          <w:sz w:val="24"/>
          <w:szCs w:val="24"/>
        </w:rPr>
        <w:t>Продајна стратегија била је усмерена на привлачење различитих циљних група, како локалних посетилаца, тако и туриста, чиме је постигнут већи обухват тржишта и додатно ојачана позиција Гондола шопа. Паралелно са тим, посебна пажња посвећена је унапређењу корисничког искуства кроз побољшање услуга на благајни и развој онлајн продаје</w:t>
      </w:r>
      <w:r>
        <w:rPr>
          <w:rFonts w:ascii="Times New Roman" w:eastAsia="Times New Roman" w:hAnsi="Times New Roman"/>
          <w:kern w:val="0"/>
          <w:sz w:val="24"/>
          <w:szCs w:val="24"/>
          <w:lang w:val="sr-Cyrl-RS"/>
        </w:rPr>
        <w:t xml:space="preserve"> карата</w:t>
      </w:r>
      <w:r w:rsidRPr="002F2085">
        <w:rPr>
          <w:rFonts w:ascii="Times New Roman" w:eastAsia="Times New Roman" w:hAnsi="Times New Roman"/>
          <w:kern w:val="0"/>
          <w:sz w:val="24"/>
          <w:szCs w:val="24"/>
        </w:rPr>
        <w:t>. Увођење лојалити програма допринело је повећању задовољства корисника, јачању односа са купцима и подстицању поновне куповине.</w:t>
      </w:r>
    </w:p>
    <w:p w14:paraId="2E7FEAE7" w14:textId="77777777" w:rsidR="002F2085" w:rsidRPr="002F2085" w:rsidRDefault="002F2085" w:rsidP="002F2085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</w:rPr>
      </w:pPr>
      <w:r w:rsidRPr="002F2085">
        <w:rPr>
          <w:rFonts w:ascii="Times New Roman" w:eastAsia="Times New Roman" w:hAnsi="Times New Roman"/>
          <w:kern w:val="0"/>
          <w:sz w:val="24"/>
          <w:szCs w:val="24"/>
        </w:rPr>
        <w:t>Активности промоције реализоване су путем друштвених мрежа и других маркетиншких канала, што је резултирало повећањем видљивости производа и услуга, као и препознатљивости бренда. Истовремено, одржавана је интензивна сарадња са хотелима, туристичким агенцијама и другим партнерима, са циљем заједничке промоције и ширења продајних канала. Ова партнерства показала су се као изузетно значајна у привлачењу нових корисника и повећању укупног промета.</w:t>
      </w:r>
    </w:p>
    <w:p w14:paraId="7C6368D2" w14:textId="16C3EAB9" w:rsidR="002F2085" w:rsidRPr="002F2085" w:rsidRDefault="002F2085" w:rsidP="002F2085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</w:rPr>
      </w:pPr>
      <w:r w:rsidRPr="002F2085">
        <w:rPr>
          <w:rFonts w:ascii="Times New Roman" w:eastAsia="Times New Roman" w:hAnsi="Times New Roman"/>
          <w:kern w:val="0"/>
          <w:sz w:val="24"/>
          <w:szCs w:val="24"/>
        </w:rPr>
        <w:t xml:space="preserve">У области издавања рекламног простора и продаје услуга остварени су конкретни резултати. Након истека уговора са претходним партнером, договорено је издавање 16 кабина у укупној вредности од 13.582 евра за период од шест месеци, уз могућност продужења сарадње. Поред тога, потписан је уговор са хотелом „Златиборске терасе“, који подразумева минималну куповину од 2.000 карата у периоду од годину дана, што представља значајан сегмент сигурне продаје. Такође је успостављена сарадња са хотелом „Вип Каса“, који од ове године има самосталну набавку карата, што додатно </w:t>
      </w:r>
      <w:r>
        <w:rPr>
          <w:rFonts w:ascii="Times New Roman" w:eastAsia="Times New Roman" w:hAnsi="Times New Roman"/>
          <w:kern w:val="0"/>
          <w:sz w:val="24"/>
          <w:szCs w:val="24"/>
          <w:lang w:val="sr-Cyrl-RS"/>
        </w:rPr>
        <w:t>проширује</w:t>
      </w:r>
      <w:r w:rsidRPr="002F2085">
        <w:rPr>
          <w:rFonts w:ascii="Times New Roman" w:eastAsia="Times New Roman" w:hAnsi="Times New Roman"/>
          <w:kern w:val="0"/>
          <w:sz w:val="24"/>
          <w:szCs w:val="24"/>
        </w:rPr>
        <w:t xml:space="preserve"> продајне канале.</w:t>
      </w:r>
    </w:p>
    <w:p w14:paraId="0CB93661" w14:textId="77777777" w:rsidR="002F2085" w:rsidRPr="002F2085" w:rsidRDefault="002F2085" w:rsidP="002F2085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</w:rPr>
      </w:pPr>
      <w:r w:rsidRPr="002F2085">
        <w:rPr>
          <w:rFonts w:ascii="Times New Roman" w:eastAsia="Times New Roman" w:hAnsi="Times New Roman"/>
          <w:kern w:val="0"/>
          <w:sz w:val="24"/>
          <w:szCs w:val="24"/>
        </w:rPr>
        <w:t xml:space="preserve">Сарадња са туристичким агенцијама додатно је ојачана, при чему се издваја продаја 1.000 карата агенцији „Yidianhong“, као једном од најзначајнијих појединачних купаца, уз додатни контингент </w:t>
      </w:r>
      <w:r w:rsidRPr="002F2085">
        <w:rPr>
          <w:rFonts w:ascii="Times New Roman" w:eastAsia="Times New Roman" w:hAnsi="Times New Roman"/>
          <w:kern w:val="0"/>
          <w:sz w:val="24"/>
          <w:szCs w:val="24"/>
        </w:rPr>
        <w:lastRenderedPageBreak/>
        <w:t>карата чија се реализација очекује у наредном периоду. Поред комерцијалних резултата, служба је радила и на унапређењу понуде кроз припрему нових процедура за услуге Бранч кабина и Романтично путовање, измене ценовника, увођење нових категорија карата и редефинисање понуде рекламног простора.</w:t>
      </w:r>
    </w:p>
    <w:p w14:paraId="3867E4E8" w14:textId="77777777" w:rsidR="002F2085" w:rsidRPr="002F2085" w:rsidRDefault="002F2085" w:rsidP="002F2085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</w:rPr>
      </w:pPr>
      <w:r w:rsidRPr="002F2085">
        <w:rPr>
          <w:rFonts w:ascii="Times New Roman" w:eastAsia="Times New Roman" w:hAnsi="Times New Roman"/>
          <w:kern w:val="0"/>
          <w:sz w:val="24"/>
          <w:szCs w:val="24"/>
        </w:rPr>
        <w:t>Гондола бар, као један од профитних центара, током зимске сезоне бележи најбоље резултате од отварања. Организован је велики број догађаја, укључујући тематске ди-џеј журке, промоције пића, ски тестове и друге активности, чиме је значајно повећан број посетилаца и укупни приход. Посебно се издваја 17. јануар као најуспешнији комерцијални дан, са пазаром од 304.002 динара. Укупна зарада Гондола бара за јануар и фебруар износила је 4.611.860 динара, што представља раст од око 12% у односу на исти период претходне године.</w:t>
      </w:r>
    </w:p>
    <w:p w14:paraId="04C55E91" w14:textId="77777777" w:rsidR="002F2085" w:rsidRPr="002F2085" w:rsidRDefault="002F2085" w:rsidP="002F2085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</w:rPr>
      </w:pPr>
      <w:r w:rsidRPr="002F2085">
        <w:rPr>
          <w:rFonts w:ascii="Times New Roman" w:eastAsia="Times New Roman" w:hAnsi="Times New Roman"/>
          <w:kern w:val="0"/>
          <w:sz w:val="24"/>
          <w:szCs w:val="24"/>
        </w:rPr>
        <w:t>Додатне услуге, као што су Бранч кабина и Романтично путовање, такође бележе значајан раст. У посматраном периоду продато је 20 романтичних кабина, уз приход од 242.758 динара, што представља повећање од 36% у односу на претходну годину. Код Бранч услуге остварен је још израженији раст, са приходом од 408.816 динара, што је повећање од чак 265%. Ови резултати указују на висок потенцијал искуствених услуга као важног сегмента даљег развоја понуде.</w:t>
      </w:r>
    </w:p>
    <w:p w14:paraId="55EFE948" w14:textId="15F0F907" w:rsidR="002F2085" w:rsidRPr="002F2085" w:rsidRDefault="002F2085" w:rsidP="002F2085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</w:rPr>
      </w:pPr>
      <w:r w:rsidRPr="002F2085">
        <w:rPr>
          <w:rFonts w:ascii="Times New Roman" w:eastAsia="Times New Roman" w:hAnsi="Times New Roman"/>
          <w:kern w:val="0"/>
          <w:sz w:val="24"/>
          <w:szCs w:val="24"/>
        </w:rPr>
        <w:t>Активности Службе корпоративних комуникација биле су усмерене на јачање видљивости бренда, развој дигиталних канала, унапређење комуникације са корисницима и припрему стратешких пројеката.</w:t>
      </w:r>
    </w:p>
    <w:p w14:paraId="6FD55FB2" w14:textId="77777777" w:rsidR="002F2085" w:rsidRPr="002F2085" w:rsidRDefault="002F2085" w:rsidP="002F2085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</w:rPr>
      </w:pPr>
      <w:r w:rsidRPr="002F2085">
        <w:rPr>
          <w:rFonts w:ascii="Times New Roman" w:eastAsia="Times New Roman" w:hAnsi="Times New Roman"/>
          <w:kern w:val="0"/>
          <w:sz w:val="24"/>
          <w:szCs w:val="24"/>
        </w:rPr>
        <w:t>Посматрани период обележен је високим интензитетом комуникационих активности и стабилним присуством у медијима. Остварено је преко 1.500.000 прегледа дигиталног садржаја, више од 280.000 досегнутих налога и преко 9.000 интеракција са корисницима, што указује на висок ниво ангажовања публике и ефикасност комуникационих канала.</w:t>
      </w:r>
    </w:p>
    <w:p w14:paraId="67C5291F" w14:textId="77777777" w:rsidR="002F2085" w:rsidRPr="002F2085" w:rsidRDefault="002F2085" w:rsidP="002F2085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</w:rPr>
      </w:pPr>
      <w:r w:rsidRPr="002F2085">
        <w:rPr>
          <w:rFonts w:ascii="Times New Roman" w:eastAsia="Times New Roman" w:hAnsi="Times New Roman"/>
          <w:kern w:val="0"/>
          <w:sz w:val="24"/>
          <w:szCs w:val="24"/>
        </w:rPr>
        <w:t>Комуникација је била посебно интензивна током зимске сезоне, обележавања јубилеја у јануару, као и током сретењских празника у фебруару. Током марта реализоване су тематске и друштвено одговорне кампање, које су додатно допринеле позиционирању Голд гондоле као савремене и одговорне туристичке дестинације.</w:t>
      </w:r>
    </w:p>
    <w:p w14:paraId="11C7750A" w14:textId="77777777" w:rsidR="002F2085" w:rsidRPr="002F2085" w:rsidRDefault="002F2085" w:rsidP="002F2085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</w:rPr>
      </w:pPr>
      <w:r w:rsidRPr="002F2085">
        <w:rPr>
          <w:rFonts w:ascii="Times New Roman" w:eastAsia="Times New Roman" w:hAnsi="Times New Roman"/>
          <w:kern w:val="0"/>
          <w:sz w:val="24"/>
          <w:szCs w:val="24"/>
        </w:rPr>
        <w:t>Дигитални канали бележе значајан раст, са доминацијом видео садржаја као најуспешнијег формата комуникације. Посебно је унапређена B2B комуникација путем LinkedIn платформе, што је допринело већој видљивости међу пословним партнерима и потенцијалним клијентима.</w:t>
      </w:r>
    </w:p>
    <w:p w14:paraId="2BE1ADE4" w14:textId="77777777" w:rsidR="002F2085" w:rsidRPr="002F2085" w:rsidRDefault="002F2085" w:rsidP="006523AE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</w:rPr>
      </w:pPr>
      <w:r w:rsidRPr="002F2085">
        <w:rPr>
          <w:rFonts w:ascii="Times New Roman" w:eastAsia="Times New Roman" w:hAnsi="Times New Roman"/>
          <w:kern w:val="0"/>
          <w:sz w:val="24"/>
          <w:szCs w:val="24"/>
        </w:rPr>
        <w:t>Реализоване кампање, као што су „Месец љубави и лојалности“, „Цегер који води на вожњу“ и „Има без дима“, показале су висок степен усаглашености са интересовањима циљних група и допринеле повећању ангажовања корисника.</w:t>
      </w:r>
    </w:p>
    <w:p w14:paraId="0BD8D295" w14:textId="77777777" w:rsidR="002F2085" w:rsidRPr="002F2085" w:rsidRDefault="002F2085" w:rsidP="006523AE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</w:rPr>
      </w:pPr>
      <w:r w:rsidRPr="002F2085">
        <w:rPr>
          <w:rFonts w:ascii="Times New Roman" w:eastAsia="Times New Roman" w:hAnsi="Times New Roman"/>
          <w:kern w:val="0"/>
          <w:sz w:val="24"/>
          <w:szCs w:val="24"/>
        </w:rPr>
        <w:t>Поред тога, Голд гондола је активно учествовала у професионалним токовима, укључујући Међународни сајам туризма у Београду, где је реализовано 11 B2B састанака, као и друге релевантне догађаје. Паралелно са тим, развијани су стратешки пројекти, међу којима се издвајају Gondola Ethno Vibe, Гондола биоскоп и „Pet friendly кабине“, који представљају важан корак у даљем развоју понуде.</w:t>
      </w:r>
    </w:p>
    <w:p w14:paraId="3564E1E0" w14:textId="77777777" w:rsidR="006523AE" w:rsidRDefault="006523AE" w:rsidP="006523AE">
      <w:pPr>
        <w:pStyle w:val="NormalWeb"/>
        <w:jc w:val="both"/>
      </w:pPr>
      <w:r>
        <w:t>Током првог квартала 2026. године, поред редовних месечних техничких прегледа који су спровођени у складу са утврђеним планом одржавања, започет је и годишњи преглед стубова, као део редовних активности у циљу очувања стабилности и безбедности система. Завршетак овог прегледа очекује се у наредном периоду, у складу са утврђеним планом одржавања.</w:t>
      </w:r>
    </w:p>
    <w:p w14:paraId="7A3A116F" w14:textId="77777777" w:rsidR="006523AE" w:rsidRDefault="006523AE" w:rsidP="006523AE">
      <w:pPr>
        <w:pStyle w:val="NormalWeb"/>
        <w:jc w:val="both"/>
      </w:pPr>
      <w:r>
        <w:lastRenderedPageBreak/>
        <w:t>У истом периоду расписана је набавка резервних делова за одржавање инсталације произвођача „Пома“, чиме су створени неопходни предуслови за континуирано, поуздано и благовремено одржавање система, као и за ефикасно реаговање у случају потребе за интервенцијама.</w:t>
      </w:r>
    </w:p>
    <w:p w14:paraId="20BBBEF8" w14:textId="77777777" w:rsidR="006523AE" w:rsidRDefault="006523AE" w:rsidP="006523AE">
      <w:pPr>
        <w:pStyle w:val="NormalWeb"/>
        <w:jc w:val="both"/>
      </w:pPr>
      <w:r>
        <w:t>Због неповољних временских услова, активности на уређењу простора биле су делимично ограничене, али су и у таквим условима реализовани основни радови који обухватају одржавање површина око станица, фарбање дрвених елемената и уређење зелених површина. Ове активности представљају основу за даље унапређење изгледа и функционалности простора у наредном периоду.</w:t>
      </w:r>
    </w:p>
    <w:p w14:paraId="0B1B496E" w14:textId="77777777" w:rsidR="006523AE" w:rsidRDefault="006523AE" w:rsidP="006523AE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</w:rPr>
      </w:pPr>
      <w:r w:rsidRPr="006523AE">
        <w:rPr>
          <w:rFonts w:ascii="Times New Roman" w:hAnsi="Times New Roman"/>
          <w:sz w:val="24"/>
          <w:szCs w:val="24"/>
        </w:rPr>
        <w:t xml:space="preserve">Током фебруара 2026. године извршен је стручни преглед инсталације од стране института „Бор“, којим је потврђена техничка исправност система, као и усклађеност са свим важећим прописима и безбедносним стандардима. На основу тога, дана 4. марта 2026. </w:t>
      </w:r>
      <w:proofErr w:type="gramStart"/>
      <w:r w:rsidRPr="006523AE">
        <w:rPr>
          <w:rFonts w:ascii="Times New Roman" w:hAnsi="Times New Roman"/>
          <w:sz w:val="24"/>
          <w:szCs w:val="24"/>
        </w:rPr>
        <w:t>године</w:t>
      </w:r>
      <w:proofErr w:type="gramEnd"/>
      <w:r w:rsidRPr="006523AE">
        <w:rPr>
          <w:rFonts w:ascii="Times New Roman" w:hAnsi="Times New Roman"/>
          <w:sz w:val="24"/>
          <w:szCs w:val="24"/>
        </w:rPr>
        <w:t xml:space="preserve"> ЈП „Голд гондола Златибор“ добило је решење о одобрењу за рад жичаре, са роком важења од годину дана, чиме су обезбеђени услови за њено несметано и безбедно функционисање у наредном периоду.</w:t>
      </w:r>
    </w:p>
    <w:p w14:paraId="1F648E74" w14:textId="77777777" w:rsidR="006523AE" w:rsidRDefault="006523AE" w:rsidP="006523AE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</w:rPr>
      </w:pPr>
    </w:p>
    <w:p w14:paraId="456ECABA" w14:textId="77777777" w:rsidR="006523AE" w:rsidRPr="006523AE" w:rsidRDefault="006523AE" w:rsidP="006523AE">
      <w:pPr>
        <w:widowControl/>
        <w:suppressAutoHyphens w:val="0"/>
        <w:autoSpaceDN/>
        <w:jc w:val="both"/>
        <w:textAlignment w:val="auto"/>
        <w:rPr>
          <w:rFonts w:ascii="Times New Roman" w:hAnsi="Times New Roman"/>
          <w:sz w:val="24"/>
          <w:szCs w:val="24"/>
        </w:rPr>
      </w:pPr>
      <w:r w:rsidRPr="006523AE">
        <w:rPr>
          <w:rFonts w:ascii="Times New Roman" w:hAnsi="Times New Roman"/>
          <w:sz w:val="24"/>
          <w:szCs w:val="24"/>
        </w:rPr>
        <w:t>Током првог квартала 2026. године одржано је укупно 7 седница Надзорног одбора, на којима су разматрани извештаји о пословању, анализирани резултати рада и праћена реализација планираних активности. У оквиру рада органа управљања донете су одлуке од значаја за даље функционисање и унапређење пословања предузећа, укључујући усвајање Плана јавних набавки и Плана набавки на које се закон не примењује. Такође су усвојени Извештај о редовном годишњем попису за 2025. годину, као и Извештај о реализацији годишњег плана интерне ревизије, чиме је обезбеђен континуитет у праћењу законитости, транспарентности и ефикасности пословања.</w:t>
      </w:r>
    </w:p>
    <w:p w14:paraId="6CC38C84" w14:textId="3069F516" w:rsidR="002F2085" w:rsidRPr="002F2085" w:rsidRDefault="006523AE" w:rsidP="006523AE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</w:rPr>
      </w:pPr>
      <w:r w:rsidRPr="006523AE">
        <w:rPr>
          <w:rFonts w:ascii="Times New Roman" w:hAnsi="Times New Roman"/>
          <w:sz w:val="24"/>
          <w:szCs w:val="24"/>
        </w:rPr>
        <w:t>У посматраном периоду настављено је унапређење интерних процедура и организације пословања кроз усвајање и примену нових аката. У том контексту, усвојена је Процедура коришћења апликације Дигиталне картице, као и Упутство за поручивање и пријем робе у складу са системом електронских отпремница, чиме је додатно унапређена контрола и ефикасност пословних процеса. Истовремено, усвојене су и измене Акта о процени ризика, у складу са новим Правилником о систематизацији, чиме је обезбеђено даље усклађивање организације рада са важећим прописима и унапређење система управљања ризицима</w:t>
      </w:r>
      <w:proofErr w:type="gramStart"/>
      <w:r w:rsidRPr="006523AE">
        <w:rPr>
          <w:rFonts w:ascii="Times New Roman" w:hAnsi="Times New Roman"/>
          <w:sz w:val="24"/>
          <w:szCs w:val="24"/>
        </w:rPr>
        <w:t>.</w:t>
      </w:r>
      <w:r w:rsidR="002F2085" w:rsidRPr="002F2085">
        <w:rPr>
          <w:rFonts w:ascii="Times New Roman" w:eastAsia="Times New Roman" w:hAnsi="Times New Roman"/>
          <w:kern w:val="0"/>
          <w:sz w:val="24"/>
          <w:szCs w:val="24"/>
        </w:rPr>
        <w:t>.</w:t>
      </w:r>
      <w:proofErr w:type="gramEnd"/>
    </w:p>
    <w:p w14:paraId="24E9A059" w14:textId="7B7C334E" w:rsidR="002F2085" w:rsidRPr="00D95829" w:rsidRDefault="00D95829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D95829">
        <w:rPr>
          <w:rFonts w:ascii="Times New Roman" w:hAnsi="Times New Roman" w:cs="Times New Roman"/>
          <w:sz w:val="24"/>
          <w:szCs w:val="24"/>
        </w:rPr>
        <w:t>Први квартал 2026. године обележен је високим нивоом активности у свим сегментима пословања, уз унапређење понуде, развој додатних услуга и јачање комуникационих и партнерских односа. Реализоване активности представљају добру основу за даљи развој пословања, са посебним фокусом на унапређење корисничког искуства, развој нових садржаја и јачање тржишне позиције Голд гондоле као једног од значајних туристичких садржаја на Златибору.</w:t>
      </w:r>
    </w:p>
    <w:p w14:paraId="2FA6F061" w14:textId="77777777" w:rsidR="00BB4C09" w:rsidRPr="004C4565" w:rsidRDefault="00BB4C09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32609733" w14:textId="77777777" w:rsidR="001901EA" w:rsidRPr="004C4565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4C4565">
        <w:rPr>
          <w:rFonts w:ascii="Times New Roman" w:hAnsi="Times New Roman" w:cs="Times New Roman"/>
          <w:sz w:val="24"/>
          <w:szCs w:val="24"/>
          <w:shd w:val="clear" w:color="auto" w:fill="C0C0C0"/>
        </w:rPr>
        <w:t>1. БИЛАНС УСПЕХА</w:t>
      </w:r>
    </w:p>
    <w:p w14:paraId="3E9550D3" w14:textId="3C1C403B" w:rsidR="00854792" w:rsidRPr="004C4565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C4565">
        <w:rPr>
          <w:rFonts w:ascii="Times New Roman" w:hAnsi="Times New Roman" w:cs="Times New Roman"/>
          <w:iCs/>
          <w:sz w:val="24"/>
          <w:szCs w:val="24"/>
        </w:rPr>
        <w:t xml:space="preserve">Предузеће </w:t>
      </w:r>
      <w:r w:rsidR="00030486"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је у </w:t>
      </w:r>
      <w:r w:rsidR="00495E0D"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периоду </w:t>
      </w:r>
      <w:r w:rsidR="00030486"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од </w:t>
      </w:r>
      <w:r w:rsidR="006360B0"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01.01. до </w:t>
      </w:r>
      <w:r w:rsidR="00F34D7D"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>31.03.202</w:t>
      </w:r>
      <w:r w:rsidR="004C4565" w:rsidRPr="004C4565">
        <w:rPr>
          <w:rFonts w:ascii="Times New Roman" w:hAnsi="Times New Roman" w:cs="Times New Roman"/>
          <w:iCs/>
          <w:sz w:val="24"/>
          <w:szCs w:val="24"/>
        </w:rPr>
        <w:t>6</w:t>
      </w:r>
      <w:r w:rsidR="00030486"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. године </w:t>
      </w:r>
      <w:r w:rsidR="00030486" w:rsidRPr="004C4565">
        <w:rPr>
          <w:rFonts w:ascii="Times New Roman" w:hAnsi="Times New Roman" w:cs="Times New Roman"/>
          <w:iCs/>
          <w:sz w:val="24"/>
          <w:szCs w:val="24"/>
        </w:rPr>
        <w:t>пословало</w:t>
      </w:r>
      <w:r w:rsidRPr="004C4565">
        <w:rPr>
          <w:rFonts w:ascii="Times New Roman" w:hAnsi="Times New Roman" w:cs="Times New Roman"/>
          <w:iCs/>
          <w:sz w:val="24"/>
          <w:szCs w:val="24"/>
        </w:rPr>
        <w:t xml:space="preserve"> на основу </w:t>
      </w:r>
      <w:r w:rsidR="00B220C8"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>остваривања</w:t>
      </w:r>
      <w:r w:rsidR="00495E0D"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сопствених прихода од продаје карата</w:t>
      </w:r>
      <w:r w:rsidR="00854792"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. </w:t>
      </w:r>
    </w:p>
    <w:p w14:paraId="014A8B91" w14:textId="77777777" w:rsidR="001901EA" w:rsidRPr="004C4565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3D8F625" w14:textId="17D96FDF" w:rsidR="00495E0D" w:rsidRPr="004C4565" w:rsidRDefault="00495E0D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4C4565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 xml:space="preserve">Приходи од продаје производа и услуга </w:t>
      </w:r>
      <w:r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износ </w:t>
      </w:r>
      <w:r w:rsidR="004C4565">
        <w:rPr>
          <w:rFonts w:ascii="Times New Roman" w:hAnsi="Times New Roman" w:cs="Times New Roman"/>
          <w:iCs/>
          <w:sz w:val="24"/>
          <w:szCs w:val="24"/>
        </w:rPr>
        <w:t>74</w:t>
      </w:r>
      <w:r w:rsidR="00F34D7D"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  <w:r w:rsidR="004C4565">
        <w:rPr>
          <w:rFonts w:ascii="Times New Roman" w:hAnsi="Times New Roman" w:cs="Times New Roman"/>
          <w:iCs/>
          <w:sz w:val="24"/>
          <w:szCs w:val="24"/>
        </w:rPr>
        <w:t>371</w:t>
      </w:r>
      <w:r w:rsidR="00F34D7D"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>.000</w:t>
      </w:r>
      <w:r w:rsidR="005D6548"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r w:rsidR="00C616B2"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РСД</w:t>
      </w:r>
      <w:r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14:paraId="5567B352" w14:textId="70F299AE" w:rsidR="00B21210" w:rsidRPr="004C4565" w:rsidRDefault="00B21210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C4565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>Пословни приходи</w:t>
      </w:r>
      <w:r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, реализовано је </w:t>
      </w:r>
      <w:r w:rsidR="004C4565">
        <w:rPr>
          <w:rFonts w:ascii="Times New Roman" w:hAnsi="Times New Roman" w:cs="Times New Roman"/>
          <w:iCs/>
          <w:sz w:val="24"/>
          <w:szCs w:val="24"/>
        </w:rPr>
        <w:t>79.</w:t>
      </w:r>
      <w:r w:rsidR="00E91FA7">
        <w:rPr>
          <w:rFonts w:ascii="Times New Roman" w:hAnsi="Times New Roman" w:cs="Times New Roman"/>
          <w:iCs/>
          <w:sz w:val="24"/>
          <w:szCs w:val="24"/>
        </w:rPr>
        <w:t>859</w:t>
      </w:r>
      <w:r w:rsidR="004A41CE"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>.000</w:t>
      </w:r>
      <w:r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</w:p>
    <w:p w14:paraId="065739E1" w14:textId="3089702C" w:rsidR="00495E0D" w:rsidRPr="004C4565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4C4565">
        <w:rPr>
          <w:rFonts w:ascii="Times New Roman" w:hAnsi="Times New Roman" w:cs="Times New Roman"/>
          <w:b/>
          <w:iCs/>
          <w:sz w:val="24"/>
          <w:szCs w:val="24"/>
        </w:rPr>
        <w:t>Пословни расходи</w:t>
      </w:r>
      <w:r w:rsidRPr="004C4565">
        <w:rPr>
          <w:rFonts w:ascii="Times New Roman" w:hAnsi="Times New Roman" w:cs="Times New Roman"/>
          <w:iCs/>
          <w:sz w:val="24"/>
          <w:szCs w:val="24"/>
        </w:rPr>
        <w:t>, реализовано је</w:t>
      </w:r>
      <w:r w:rsidR="00F34D7D"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F57BCC" w:rsidRPr="004C4565">
        <w:rPr>
          <w:rFonts w:ascii="Times New Roman" w:hAnsi="Times New Roman" w:cs="Times New Roman"/>
          <w:iCs/>
          <w:sz w:val="24"/>
          <w:szCs w:val="24"/>
          <w:lang w:val="sr-Latn-RS"/>
        </w:rPr>
        <w:t>7</w:t>
      </w:r>
      <w:r w:rsidR="00E91FA7">
        <w:rPr>
          <w:rFonts w:ascii="Times New Roman" w:hAnsi="Times New Roman" w:cs="Times New Roman"/>
          <w:iCs/>
          <w:sz w:val="24"/>
          <w:szCs w:val="24"/>
          <w:lang w:val="sr-Latn-RS"/>
        </w:rPr>
        <w:t>2</w:t>
      </w:r>
      <w:r w:rsidR="00F57BCC" w:rsidRPr="004C4565">
        <w:rPr>
          <w:rFonts w:ascii="Times New Roman" w:hAnsi="Times New Roman" w:cs="Times New Roman"/>
          <w:iCs/>
          <w:sz w:val="24"/>
          <w:szCs w:val="24"/>
          <w:lang w:val="sr-Latn-RS"/>
        </w:rPr>
        <w:t>.</w:t>
      </w:r>
      <w:r w:rsidR="00E91FA7">
        <w:rPr>
          <w:rFonts w:ascii="Times New Roman" w:hAnsi="Times New Roman" w:cs="Times New Roman"/>
          <w:iCs/>
          <w:sz w:val="24"/>
          <w:szCs w:val="24"/>
          <w:lang w:val="sr-Latn-RS"/>
        </w:rPr>
        <w:t>550</w:t>
      </w:r>
      <w:r w:rsidR="005D6548" w:rsidRPr="004C4565">
        <w:rPr>
          <w:rFonts w:ascii="Times New Roman" w:hAnsi="Times New Roman" w:cs="Times New Roman"/>
          <w:iCs/>
          <w:sz w:val="24"/>
          <w:szCs w:val="24"/>
          <w:lang w:val="sr-Latn-RS"/>
        </w:rPr>
        <w:t>.000</w:t>
      </w:r>
      <w:proofErr w:type="gramStart"/>
      <w:r w:rsidR="00495E0D"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proofErr w:type="gramEnd"/>
      <w:r w:rsidR="00495E0D" w:rsidRPr="004C4565">
        <w:rPr>
          <w:rFonts w:ascii="Times New Roman" w:hAnsi="Times New Roman" w:cs="Times New Roman"/>
          <w:iCs/>
          <w:sz w:val="24"/>
          <w:szCs w:val="24"/>
        </w:rPr>
        <w:t xml:space="preserve"> динара</w:t>
      </w:r>
      <w:r w:rsidR="00495E0D"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14:paraId="5B5429E1" w14:textId="16843CE5" w:rsidR="001901EA" w:rsidRPr="004C4565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4565">
        <w:rPr>
          <w:rFonts w:ascii="Times New Roman" w:hAnsi="Times New Roman" w:cs="Times New Roman"/>
          <w:b/>
          <w:iCs/>
          <w:sz w:val="24"/>
          <w:szCs w:val="24"/>
        </w:rPr>
        <w:t>Трошкови зарада, накнада зарада и остали лични расходи</w:t>
      </w:r>
      <w:r w:rsidRPr="004C4565">
        <w:rPr>
          <w:rFonts w:ascii="Times New Roman" w:hAnsi="Times New Roman" w:cs="Times New Roman"/>
          <w:iCs/>
          <w:sz w:val="24"/>
          <w:szCs w:val="24"/>
        </w:rPr>
        <w:t xml:space="preserve">, реализовано је </w:t>
      </w:r>
      <w:r w:rsidR="00E91FA7">
        <w:rPr>
          <w:rFonts w:ascii="Times New Roman" w:hAnsi="Times New Roman" w:cs="Times New Roman"/>
          <w:iCs/>
          <w:sz w:val="24"/>
          <w:szCs w:val="24"/>
        </w:rPr>
        <w:t>34</w:t>
      </w:r>
      <w:r w:rsidR="001C662C"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>.4</w:t>
      </w:r>
      <w:r w:rsidR="00E91FA7">
        <w:rPr>
          <w:rFonts w:ascii="Times New Roman" w:hAnsi="Times New Roman" w:cs="Times New Roman"/>
          <w:iCs/>
          <w:sz w:val="24"/>
          <w:szCs w:val="24"/>
        </w:rPr>
        <w:t>42</w:t>
      </w:r>
      <w:r w:rsidR="009973CA" w:rsidRPr="004C4565">
        <w:rPr>
          <w:rFonts w:ascii="Times New Roman" w:hAnsi="Times New Roman" w:cs="Times New Roman"/>
          <w:iCs/>
          <w:sz w:val="24"/>
          <w:szCs w:val="24"/>
          <w:lang w:val="sr-Latn-RS"/>
        </w:rPr>
        <w:t>.000</w:t>
      </w:r>
      <w:proofErr w:type="gramStart"/>
      <w:r w:rsidR="00495E0D"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proofErr w:type="gramEnd"/>
      <w:r w:rsidRPr="004C4565">
        <w:rPr>
          <w:rFonts w:ascii="Times New Roman" w:hAnsi="Times New Roman" w:cs="Times New Roman"/>
          <w:iCs/>
          <w:sz w:val="24"/>
          <w:szCs w:val="24"/>
        </w:rPr>
        <w:t xml:space="preserve"> динара.</w:t>
      </w:r>
    </w:p>
    <w:p w14:paraId="46D77EF8" w14:textId="6FC6A8E6" w:rsidR="005A14D4" w:rsidRPr="004C4565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C4565">
        <w:rPr>
          <w:rFonts w:ascii="Times New Roman" w:hAnsi="Times New Roman" w:cs="Times New Roman"/>
          <w:b/>
          <w:iCs/>
          <w:sz w:val="24"/>
          <w:szCs w:val="24"/>
        </w:rPr>
        <w:t>Нематеријални трошкови</w:t>
      </w:r>
      <w:r w:rsidRPr="004C4565">
        <w:rPr>
          <w:rFonts w:ascii="Times New Roman" w:hAnsi="Times New Roman" w:cs="Times New Roman"/>
          <w:iCs/>
          <w:sz w:val="24"/>
          <w:szCs w:val="24"/>
        </w:rPr>
        <w:t xml:space="preserve">, реализовно је </w:t>
      </w:r>
      <w:r w:rsidR="00E91FA7">
        <w:rPr>
          <w:rFonts w:ascii="Times New Roman" w:hAnsi="Times New Roman" w:cs="Times New Roman"/>
          <w:iCs/>
          <w:sz w:val="24"/>
          <w:szCs w:val="24"/>
          <w:lang w:val="sr-Latn-RS"/>
        </w:rPr>
        <w:t>8</w:t>
      </w:r>
      <w:r w:rsidR="005E6B66" w:rsidRPr="004C4565">
        <w:rPr>
          <w:rFonts w:ascii="Times New Roman" w:hAnsi="Times New Roman" w:cs="Times New Roman"/>
          <w:iCs/>
          <w:sz w:val="24"/>
          <w:szCs w:val="24"/>
          <w:lang w:val="sr-Latn-RS"/>
        </w:rPr>
        <w:t>.</w:t>
      </w:r>
      <w:r w:rsidR="00E91FA7">
        <w:rPr>
          <w:rFonts w:ascii="Times New Roman" w:hAnsi="Times New Roman" w:cs="Times New Roman"/>
          <w:iCs/>
          <w:sz w:val="24"/>
          <w:szCs w:val="24"/>
          <w:lang w:val="sr-Latn-RS"/>
        </w:rPr>
        <w:t>899</w:t>
      </w:r>
      <w:r w:rsidR="00BC7E31" w:rsidRPr="004C4565">
        <w:rPr>
          <w:rFonts w:ascii="Times New Roman" w:hAnsi="Times New Roman" w:cs="Times New Roman"/>
          <w:iCs/>
          <w:sz w:val="24"/>
          <w:szCs w:val="24"/>
          <w:lang w:val="sr-Latn-RS"/>
        </w:rPr>
        <w:t>.000</w:t>
      </w:r>
      <w:proofErr w:type="gramStart"/>
      <w:r w:rsidR="00495E0D"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proofErr w:type="gramEnd"/>
      <w:r w:rsidRPr="004C4565">
        <w:rPr>
          <w:rFonts w:ascii="Times New Roman" w:hAnsi="Times New Roman" w:cs="Times New Roman"/>
          <w:iCs/>
          <w:sz w:val="24"/>
          <w:szCs w:val="24"/>
        </w:rPr>
        <w:t xml:space="preserve"> динара </w:t>
      </w:r>
    </w:p>
    <w:p w14:paraId="542ECEF4" w14:textId="5FD031A3" w:rsidR="001901EA" w:rsidRPr="004C4565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C4565">
        <w:rPr>
          <w:rFonts w:ascii="Times New Roman" w:hAnsi="Times New Roman" w:cs="Times New Roman"/>
          <w:b/>
          <w:iCs/>
          <w:sz w:val="24"/>
          <w:szCs w:val="24"/>
        </w:rPr>
        <w:t>Нето резултат</w:t>
      </w:r>
      <w:r w:rsidRPr="004C4565">
        <w:rPr>
          <w:rFonts w:ascii="Times New Roman" w:hAnsi="Times New Roman" w:cs="Times New Roman"/>
          <w:iCs/>
          <w:sz w:val="24"/>
          <w:szCs w:val="24"/>
        </w:rPr>
        <w:t xml:space="preserve"> је добитак од </w:t>
      </w:r>
      <w:r w:rsidR="00E91FA7">
        <w:rPr>
          <w:rFonts w:ascii="Times New Roman" w:hAnsi="Times New Roman" w:cs="Times New Roman"/>
          <w:iCs/>
          <w:sz w:val="24"/>
          <w:szCs w:val="24"/>
          <w:lang w:val="sr-Latn-RS"/>
        </w:rPr>
        <w:t>6</w:t>
      </w:r>
      <w:r w:rsidR="005C39D0" w:rsidRPr="004C4565">
        <w:rPr>
          <w:rFonts w:ascii="Times New Roman" w:hAnsi="Times New Roman" w:cs="Times New Roman"/>
          <w:iCs/>
          <w:sz w:val="24"/>
          <w:szCs w:val="24"/>
          <w:lang w:val="sr-Latn-RS"/>
        </w:rPr>
        <w:t>.</w:t>
      </w:r>
      <w:r w:rsidR="00E91FA7">
        <w:rPr>
          <w:rFonts w:ascii="Times New Roman" w:hAnsi="Times New Roman" w:cs="Times New Roman"/>
          <w:iCs/>
          <w:sz w:val="24"/>
          <w:szCs w:val="24"/>
          <w:lang w:val="sr-Latn-RS"/>
        </w:rPr>
        <w:t>986</w:t>
      </w:r>
      <w:r w:rsidR="0043181B"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>.000</w:t>
      </w:r>
      <w:proofErr w:type="gramStart"/>
      <w:r w:rsidR="00495E0D" w:rsidRPr="004C4565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proofErr w:type="gramEnd"/>
      <w:r w:rsidRPr="004C4565">
        <w:rPr>
          <w:rFonts w:ascii="Times New Roman" w:hAnsi="Times New Roman" w:cs="Times New Roman"/>
          <w:iCs/>
          <w:sz w:val="24"/>
          <w:szCs w:val="24"/>
        </w:rPr>
        <w:t xml:space="preserve"> динара.</w:t>
      </w:r>
    </w:p>
    <w:p w14:paraId="22C63ED5" w14:textId="77777777" w:rsidR="00F844B7" w:rsidRPr="004C4565" w:rsidRDefault="00F844B7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A654334" w14:textId="77777777" w:rsidR="00F844B7" w:rsidRPr="004C4565" w:rsidRDefault="00F844B7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9CFE2DB" w14:textId="77777777" w:rsidR="001901EA" w:rsidRPr="004C4565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73EB18C" w14:textId="77777777" w:rsidR="001901EA" w:rsidRPr="004C4565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4C4565">
        <w:rPr>
          <w:rFonts w:ascii="Times New Roman" w:hAnsi="Times New Roman" w:cs="Times New Roman"/>
          <w:sz w:val="24"/>
          <w:szCs w:val="24"/>
          <w:shd w:val="clear" w:color="auto" w:fill="C0C0C0"/>
        </w:rPr>
        <w:t>2. БИЛАНС СТАЊА</w:t>
      </w:r>
    </w:p>
    <w:p w14:paraId="0B2DEE00" w14:textId="5DD009C3" w:rsidR="001901EA" w:rsidRPr="004C4565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C4565">
        <w:rPr>
          <w:rFonts w:ascii="Times New Roman" w:hAnsi="Times New Roman" w:cs="Times New Roman"/>
          <w:b/>
          <w:sz w:val="24"/>
          <w:szCs w:val="24"/>
        </w:rPr>
        <w:t>Укупна актива</w:t>
      </w:r>
      <w:r w:rsidRPr="004C4565">
        <w:rPr>
          <w:rFonts w:ascii="Times New Roman" w:hAnsi="Times New Roman" w:cs="Times New Roman"/>
          <w:sz w:val="24"/>
          <w:szCs w:val="24"/>
        </w:rPr>
        <w:t xml:space="preserve">, реализовано је </w:t>
      </w:r>
      <w:r w:rsidR="006D2144">
        <w:rPr>
          <w:rFonts w:ascii="Times New Roman" w:hAnsi="Times New Roman" w:cs="Times New Roman"/>
          <w:sz w:val="24"/>
          <w:szCs w:val="24"/>
        </w:rPr>
        <w:t>336.823</w:t>
      </w:r>
      <w:r w:rsidR="006D214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263F1" w:rsidRPr="004C4565">
        <w:rPr>
          <w:rFonts w:ascii="Times New Roman" w:hAnsi="Times New Roman" w:cs="Times New Roman"/>
          <w:sz w:val="24"/>
          <w:szCs w:val="24"/>
          <w:lang w:val="sr-Latn-RS"/>
        </w:rPr>
        <w:t>000</w:t>
      </w:r>
      <w:proofErr w:type="gramStart"/>
      <w:r w:rsidR="00BC7E31" w:rsidRPr="004C4565">
        <w:rPr>
          <w:rFonts w:ascii="Times New Roman" w:hAnsi="Times New Roman" w:cs="Times New Roman"/>
          <w:sz w:val="24"/>
          <w:szCs w:val="24"/>
          <w:lang w:val="sr-Latn-RS"/>
        </w:rPr>
        <w:t>,00</w:t>
      </w:r>
      <w:proofErr w:type="gramEnd"/>
      <w:r w:rsidRPr="004C4565">
        <w:rPr>
          <w:rFonts w:ascii="Times New Roman" w:hAnsi="Times New Roman" w:cs="Times New Roman"/>
          <w:sz w:val="24"/>
          <w:szCs w:val="24"/>
        </w:rPr>
        <w:t xml:space="preserve"> динара.</w:t>
      </w:r>
    </w:p>
    <w:p w14:paraId="7C103AEE" w14:textId="5117DBC2" w:rsidR="001901EA" w:rsidRPr="004C4565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4565">
        <w:rPr>
          <w:rFonts w:ascii="Times New Roman" w:hAnsi="Times New Roman" w:cs="Times New Roman"/>
          <w:b/>
          <w:sz w:val="24"/>
          <w:szCs w:val="24"/>
        </w:rPr>
        <w:t>Готовински еквиваленти и готовина</w:t>
      </w:r>
      <w:r w:rsidRPr="004C4565">
        <w:rPr>
          <w:rFonts w:ascii="Times New Roman" w:hAnsi="Times New Roman" w:cs="Times New Roman"/>
          <w:sz w:val="24"/>
          <w:szCs w:val="24"/>
        </w:rPr>
        <w:t xml:space="preserve">, реализовано је </w:t>
      </w:r>
      <w:r w:rsidR="006D2144">
        <w:rPr>
          <w:rFonts w:ascii="Times New Roman" w:hAnsi="Times New Roman" w:cs="Times New Roman"/>
          <w:sz w:val="24"/>
          <w:szCs w:val="24"/>
        </w:rPr>
        <w:t>20</w:t>
      </w:r>
      <w:r w:rsidR="006D214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D2144">
        <w:rPr>
          <w:rFonts w:ascii="Times New Roman" w:hAnsi="Times New Roman" w:cs="Times New Roman"/>
          <w:sz w:val="24"/>
          <w:szCs w:val="24"/>
        </w:rPr>
        <w:t>143</w:t>
      </w:r>
      <w:r w:rsidR="006263F1" w:rsidRPr="004C4565">
        <w:rPr>
          <w:rFonts w:ascii="Times New Roman" w:hAnsi="Times New Roman" w:cs="Times New Roman"/>
          <w:sz w:val="24"/>
          <w:szCs w:val="24"/>
          <w:lang w:val="sr-Latn-RS"/>
        </w:rPr>
        <w:t>.000</w:t>
      </w:r>
      <w:proofErr w:type="gramStart"/>
      <w:r w:rsidR="00BC7E31" w:rsidRPr="004C4565">
        <w:rPr>
          <w:rFonts w:ascii="Times New Roman" w:hAnsi="Times New Roman" w:cs="Times New Roman"/>
          <w:sz w:val="24"/>
          <w:szCs w:val="24"/>
          <w:lang w:val="sr-Latn-RS"/>
        </w:rPr>
        <w:t>,00</w:t>
      </w:r>
      <w:proofErr w:type="gramEnd"/>
      <w:r w:rsidRPr="004C4565">
        <w:rPr>
          <w:rFonts w:ascii="Times New Roman" w:hAnsi="Times New Roman" w:cs="Times New Roman"/>
          <w:sz w:val="24"/>
          <w:szCs w:val="24"/>
        </w:rPr>
        <w:t xml:space="preserve"> динара. </w:t>
      </w:r>
    </w:p>
    <w:p w14:paraId="15B1C0DD" w14:textId="0D55E193" w:rsidR="001901EA" w:rsidRPr="004C4565" w:rsidRDefault="00ED30F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4565">
        <w:rPr>
          <w:rFonts w:ascii="Times New Roman" w:hAnsi="Times New Roman" w:cs="Times New Roman"/>
          <w:b/>
          <w:sz w:val="24"/>
          <w:szCs w:val="24"/>
        </w:rPr>
        <w:t>П</w:t>
      </w:r>
      <w:r w:rsidRPr="004C4565">
        <w:rPr>
          <w:rFonts w:ascii="Times New Roman" w:hAnsi="Times New Roman" w:cs="Times New Roman"/>
          <w:b/>
          <w:sz w:val="24"/>
          <w:szCs w:val="24"/>
          <w:lang w:val="sr-Cyrl-RS"/>
        </w:rPr>
        <w:t>римље</w:t>
      </w:r>
      <w:r w:rsidR="001901EA" w:rsidRPr="004C4565">
        <w:rPr>
          <w:rFonts w:ascii="Times New Roman" w:hAnsi="Times New Roman" w:cs="Times New Roman"/>
          <w:b/>
          <w:sz w:val="24"/>
          <w:szCs w:val="24"/>
        </w:rPr>
        <w:t>ни аванси</w:t>
      </w:r>
      <w:r w:rsidR="001901EA" w:rsidRPr="004C4565">
        <w:rPr>
          <w:rFonts w:ascii="Times New Roman" w:hAnsi="Times New Roman" w:cs="Times New Roman"/>
          <w:sz w:val="24"/>
          <w:szCs w:val="24"/>
        </w:rPr>
        <w:t xml:space="preserve">, реализовано је </w:t>
      </w:r>
      <w:r w:rsidR="00600943">
        <w:rPr>
          <w:rFonts w:ascii="Times New Roman" w:hAnsi="Times New Roman" w:cs="Times New Roman"/>
          <w:sz w:val="24"/>
          <w:szCs w:val="24"/>
          <w:lang w:val="sr-Cyrl-RS"/>
        </w:rPr>
        <w:t>1.</w:t>
      </w:r>
      <w:r w:rsidR="00600943">
        <w:rPr>
          <w:rFonts w:ascii="Times New Roman" w:hAnsi="Times New Roman" w:cs="Times New Roman"/>
          <w:sz w:val="24"/>
          <w:szCs w:val="24"/>
        </w:rPr>
        <w:t>118</w:t>
      </w:r>
      <w:r w:rsidR="008D014B" w:rsidRPr="004C4565">
        <w:rPr>
          <w:rFonts w:ascii="Times New Roman" w:hAnsi="Times New Roman" w:cs="Times New Roman"/>
          <w:sz w:val="24"/>
          <w:szCs w:val="24"/>
          <w:lang w:val="sr-Latn-RS"/>
        </w:rPr>
        <w:t>.000</w:t>
      </w:r>
      <w:proofErr w:type="gramStart"/>
      <w:r w:rsidR="001901EA" w:rsidRPr="004C4565">
        <w:rPr>
          <w:rFonts w:ascii="Times New Roman" w:hAnsi="Times New Roman" w:cs="Times New Roman"/>
          <w:sz w:val="24"/>
          <w:szCs w:val="24"/>
        </w:rPr>
        <w:t>,00</w:t>
      </w:r>
      <w:proofErr w:type="gramEnd"/>
      <w:r w:rsidR="001901EA" w:rsidRPr="004C4565">
        <w:rPr>
          <w:rFonts w:ascii="Times New Roman" w:hAnsi="Times New Roman" w:cs="Times New Roman"/>
          <w:sz w:val="24"/>
          <w:szCs w:val="24"/>
        </w:rPr>
        <w:t xml:space="preserve"> динара.</w:t>
      </w:r>
    </w:p>
    <w:p w14:paraId="5F409043" w14:textId="72F9F6D5" w:rsidR="001901EA" w:rsidRPr="003A1B9A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1B9A">
        <w:rPr>
          <w:rFonts w:ascii="Times New Roman" w:hAnsi="Times New Roman" w:cs="Times New Roman"/>
          <w:b/>
          <w:sz w:val="24"/>
          <w:szCs w:val="24"/>
        </w:rPr>
        <w:t>Укупна пасива</w:t>
      </w:r>
      <w:r w:rsidRPr="003A1B9A">
        <w:rPr>
          <w:rFonts w:ascii="Times New Roman" w:hAnsi="Times New Roman" w:cs="Times New Roman"/>
          <w:sz w:val="24"/>
          <w:szCs w:val="24"/>
        </w:rPr>
        <w:t xml:space="preserve">, реализовано </w:t>
      </w:r>
      <w:r w:rsidR="005C6A15" w:rsidRPr="003A1B9A">
        <w:rPr>
          <w:rFonts w:ascii="Times New Roman" w:hAnsi="Times New Roman" w:cs="Times New Roman"/>
          <w:sz w:val="24"/>
          <w:szCs w:val="24"/>
        </w:rPr>
        <w:t>je</w:t>
      </w:r>
      <w:r w:rsidR="003A1B9A" w:rsidRPr="003A1B9A">
        <w:rPr>
          <w:rFonts w:ascii="Times New Roman" w:hAnsi="Times New Roman" w:cs="Times New Roman"/>
          <w:sz w:val="24"/>
          <w:szCs w:val="24"/>
        </w:rPr>
        <w:t xml:space="preserve"> 336</w:t>
      </w:r>
      <w:r w:rsidR="00911EB6" w:rsidRPr="003A1B9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A1B9A">
        <w:rPr>
          <w:rFonts w:ascii="Times New Roman" w:hAnsi="Times New Roman" w:cs="Times New Roman"/>
          <w:sz w:val="24"/>
          <w:szCs w:val="24"/>
        </w:rPr>
        <w:t>823</w:t>
      </w:r>
      <w:r w:rsidR="008D014B" w:rsidRPr="003A1B9A">
        <w:rPr>
          <w:rFonts w:ascii="Times New Roman" w:hAnsi="Times New Roman" w:cs="Times New Roman"/>
          <w:sz w:val="24"/>
          <w:szCs w:val="24"/>
          <w:lang w:val="sr-Latn-RS"/>
        </w:rPr>
        <w:t>.000</w:t>
      </w:r>
      <w:proofErr w:type="gramStart"/>
      <w:r w:rsidR="007D795A" w:rsidRPr="003A1B9A">
        <w:rPr>
          <w:rFonts w:ascii="Times New Roman" w:hAnsi="Times New Roman" w:cs="Times New Roman"/>
          <w:sz w:val="24"/>
          <w:szCs w:val="24"/>
          <w:lang w:val="sr-Cyrl-RS"/>
        </w:rPr>
        <w:t>,00</w:t>
      </w:r>
      <w:proofErr w:type="gramEnd"/>
      <w:r w:rsidRPr="003A1B9A">
        <w:rPr>
          <w:rFonts w:ascii="Times New Roman" w:hAnsi="Times New Roman" w:cs="Times New Roman"/>
          <w:sz w:val="24"/>
          <w:szCs w:val="24"/>
        </w:rPr>
        <w:t xml:space="preserve"> динара.</w:t>
      </w:r>
    </w:p>
    <w:p w14:paraId="4AEB3A19" w14:textId="65DD5931" w:rsidR="001901EA" w:rsidRPr="003A1B9A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A1B9A">
        <w:rPr>
          <w:rFonts w:ascii="Times New Roman" w:hAnsi="Times New Roman" w:cs="Times New Roman"/>
          <w:b/>
          <w:sz w:val="24"/>
          <w:szCs w:val="24"/>
        </w:rPr>
        <w:t>Државни капитал</w:t>
      </w:r>
      <w:r w:rsidRPr="003A1B9A">
        <w:rPr>
          <w:rFonts w:ascii="Times New Roman" w:hAnsi="Times New Roman" w:cs="Times New Roman"/>
          <w:sz w:val="24"/>
          <w:szCs w:val="24"/>
        </w:rPr>
        <w:t xml:space="preserve">, реализовно је </w:t>
      </w:r>
      <w:r w:rsidR="006263F1" w:rsidRPr="003A1B9A">
        <w:rPr>
          <w:rFonts w:ascii="Times New Roman" w:hAnsi="Times New Roman" w:cs="Times New Roman"/>
          <w:sz w:val="24"/>
          <w:szCs w:val="24"/>
          <w:lang w:val="sr-Cyrl-RS"/>
        </w:rPr>
        <w:t>107.002</w:t>
      </w:r>
      <w:r w:rsidR="00382179" w:rsidRPr="003A1B9A">
        <w:rPr>
          <w:rFonts w:ascii="Times New Roman" w:hAnsi="Times New Roman" w:cs="Times New Roman"/>
          <w:sz w:val="24"/>
          <w:szCs w:val="24"/>
          <w:lang w:val="sr-Latn-RS"/>
        </w:rPr>
        <w:t>.000</w:t>
      </w:r>
      <w:proofErr w:type="gramStart"/>
      <w:r w:rsidR="00D6486F" w:rsidRPr="003A1B9A">
        <w:rPr>
          <w:rFonts w:ascii="Times New Roman" w:hAnsi="Times New Roman" w:cs="Times New Roman"/>
          <w:sz w:val="24"/>
          <w:szCs w:val="24"/>
        </w:rPr>
        <w:t>,00</w:t>
      </w:r>
      <w:proofErr w:type="gramEnd"/>
      <w:r w:rsidR="00D6486F" w:rsidRPr="003A1B9A">
        <w:rPr>
          <w:rFonts w:ascii="Times New Roman" w:hAnsi="Times New Roman" w:cs="Times New Roman"/>
          <w:sz w:val="24"/>
          <w:szCs w:val="24"/>
        </w:rPr>
        <w:t xml:space="preserve"> динара а планирано је 107</w:t>
      </w:r>
      <w:r w:rsidR="008D014B" w:rsidRPr="003A1B9A">
        <w:rPr>
          <w:rFonts w:ascii="Times New Roman" w:hAnsi="Times New Roman" w:cs="Times New Roman"/>
          <w:sz w:val="24"/>
          <w:szCs w:val="24"/>
        </w:rPr>
        <w:t>.0</w:t>
      </w:r>
      <w:r w:rsidR="009A6117">
        <w:rPr>
          <w:rFonts w:ascii="Times New Roman" w:hAnsi="Times New Roman" w:cs="Times New Roman"/>
          <w:sz w:val="24"/>
          <w:szCs w:val="24"/>
        </w:rPr>
        <w:t>02</w:t>
      </w:r>
      <w:r w:rsidRPr="003A1B9A">
        <w:rPr>
          <w:rFonts w:ascii="Times New Roman" w:hAnsi="Times New Roman" w:cs="Times New Roman"/>
          <w:sz w:val="24"/>
          <w:szCs w:val="24"/>
        </w:rPr>
        <w:t>.00</w:t>
      </w:r>
      <w:r w:rsidR="00D6486F" w:rsidRPr="003A1B9A">
        <w:rPr>
          <w:rFonts w:ascii="Times New Roman" w:hAnsi="Times New Roman" w:cs="Times New Roman"/>
          <w:sz w:val="24"/>
          <w:szCs w:val="24"/>
        </w:rPr>
        <w:t>0,00 динара -  искоришћено је</w:t>
      </w:r>
      <w:r w:rsidR="006263F1" w:rsidRPr="003A1B9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263F1" w:rsidRPr="003A1B9A">
        <w:rPr>
          <w:rFonts w:ascii="Times New Roman" w:hAnsi="Times New Roman" w:cs="Times New Roman"/>
          <w:sz w:val="24"/>
          <w:szCs w:val="24"/>
        </w:rPr>
        <w:t>100</w:t>
      </w:r>
      <w:r w:rsidRPr="003A1B9A">
        <w:rPr>
          <w:rFonts w:ascii="Times New Roman" w:hAnsi="Times New Roman" w:cs="Times New Roman"/>
          <w:sz w:val="24"/>
          <w:szCs w:val="24"/>
        </w:rPr>
        <w:t>%.</w:t>
      </w:r>
    </w:p>
    <w:p w14:paraId="3D20B02B" w14:textId="7C25709D" w:rsidR="001901EA" w:rsidRPr="003A1B9A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3A1B9A">
        <w:rPr>
          <w:rFonts w:ascii="Times New Roman" w:hAnsi="Times New Roman" w:cs="Times New Roman"/>
          <w:b/>
          <w:sz w:val="24"/>
          <w:szCs w:val="24"/>
        </w:rPr>
        <w:t>Kраткорочне обавезе</w:t>
      </w:r>
      <w:r w:rsidR="00E653B1" w:rsidRPr="003A1B9A">
        <w:rPr>
          <w:rFonts w:ascii="Times New Roman" w:hAnsi="Times New Roman" w:cs="Times New Roman"/>
          <w:sz w:val="24"/>
          <w:szCs w:val="24"/>
        </w:rPr>
        <w:t xml:space="preserve">, реализовано је </w:t>
      </w:r>
      <w:r w:rsidR="005F4F98">
        <w:rPr>
          <w:rFonts w:ascii="Times New Roman" w:hAnsi="Times New Roman" w:cs="Times New Roman"/>
          <w:sz w:val="24"/>
          <w:szCs w:val="24"/>
        </w:rPr>
        <w:t>46</w:t>
      </w:r>
      <w:r w:rsidR="001C662C" w:rsidRPr="003A1B9A">
        <w:rPr>
          <w:rFonts w:ascii="Times New Roman" w:hAnsi="Times New Roman" w:cs="Times New Roman"/>
          <w:sz w:val="24"/>
          <w:szCs w:val="24"/>
          <w:lang w:val="sr-Cyrl-RS"/>
        </w:rPr>
        <w:t>.1</w:t>
      </w:r>
      <w:r w:rsidR="005F4F98">
        <w:rPr>
          <w:rFonts w:ascii="Times New Roman" w:hAnsi="Times New Roman" w:cs="Times New Roman"/>
          <w:sz w:val="24"/>
          <w:szCs w:val="24"/>
        </w:rPr>
        <w:t>58</w:t>
      </w:r>
      <w:r w:rsidR="0090797A" w:rsidRPr="003A1B9A">
        <w:rPr>
          <w:rFonts w:ascii="Times New Roman" w:hAnsi="Times New Roman" w:cs="Times New Roman"/>
          <w:sz w:val="24"/>
          <w:szCs w:val="24"/>
          <w:lang w:val="sr-Latn-RS"/>
        </w:rPr>
        <w:t>.000</w:t>
      </w:r>
      <w:proofErr w:type="gramStart"/>
      <w:r w:rsidR="007D795A" w:rsidRPr="003A1B9A">
        <w:rPr>
          <w:rFonts w:ascii="Times New Roman" w:hAnsi="Times New Roman" w:cs="Times New Roman"/>
          <w:sz w:val="24"/>
          <w:szCs w:val="24"/>
          <w:lang w:val="sr-Cyrl-RS"/>
        </w:rPr>
        <w:t>,00</w:t>
      </w:r>
      <w:proofErr w:type="gramEnd"/>
      <w:r w:rsidRPr="003A1B9A">
        <w:rPr>
          <w:rFonts w:ascii="Times New Roman" w:hAnsi="Times New Roman" w:cs="Times New Roman"/>
          <w:sz w:val="24"/>
          <w:szCs w:val="24"/>
        </w:rPr>
        <w:t xml:space="preserve"> динара.</w:t>
      </w:r>
    </w:p>
    <w:p w14:paraId="2A13285B" w14:textId="6A09CC58" w:rsidR="001901EA" w:rsidRPr="003A1B9A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1B9A">
        <w:rPr>
          <w:rFonts w:ascii="Times New Roman" w:hAnsi="Times New Roman" w:cs="Times New Roman"/>
          <w:b/>
          <w:sz w:val="24"/>
          <w:szCs w:val="24"/>
        </w:rPr>
        <w:t>Обавезе за остале порезе, доприносе и друге дажбине</w:t>
      </w:r>
      <w:r w:rsidR="00E653B1" w:rsidRPr="003A1B9A">
        <w:rPr>
          <w:rFonts w:ascii="Times New Roman" w:hAnsi="Times New Roman" w:cs="Times New Roman"/>
          <w:sz w:val="24"/>
          <w:szCs w:val="24"/>
        </w:rPr>
        <w:t xml:space="preserve">, реализовано је </w:t>
      </w:r>
      <w:r w:rsidR="0033474C">
        <w:rPr>
          <w:rFonts w:ascii="Times New Roman" w:hAnsi="Times New Roman" w:cs="Times New Roman"/>
          <w:sz w:val="24"/>
          <w:szCs w:val="24"/>
        </w:rPr>
        <w:t>3</w:t>
      </w:r>
      <w:r w:rsidR="00911EB6" w:rsidRPr="003A1B9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3474C">
        <w:rPr>
          <w:rFonts w:ascii="Times New Roman" w:hAnsi="Times New Roman" w:cs="Times New Roman"/>
          <w:sz w:val="24"/>
          <w:szCs w:val="24"/>
        </w:rPr>
        <w:t>552</w:t>
      </w:r>
      <w:r w:rsidR="00911EB6" w:rsidRPr="003A1B9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0797A" w:rsidRPr="003A1B9A">
        <w:rPr>
          <w:rFonts w:ascii="Times New Roman" w:hAnsi="Times New Roman" w:cs="Times New Roman"/>
          <w:sz w:val="24"/>
          <w:szCs w:val="24"/>
          <w:lang w:val="sr-Latn-RS"/>
        </w:rPr>
        <w:t>000</w:t>
      </w:r>
      <w:proofErr w:type="gramStart"/>
      <w:r w:rsidR="00BD73E6" w:rsidRPr="003A1B9A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7D795A" w:rsidRPr="003A1B9A">
        <w:rPr>
          <w:rFonts w:ascii="Times New Roman" w:hAnsi="Times New Roman" w:cs="Times New Roman"/>
          <w:sz w:val="24"/>
          <w:szCs w:val="24"/>
          <w:lang w:val="sr-Cyrl-RS"/>
        </w:rPr>
        <w:t>00</w:t>
      </w:r>
      <w:proofErr w:type="gramEnd"/>
      <w:r w:rsidRPr="003A1B9A">
        <w:rPr>
          <w:rFonts w:ascii="Times New Roman" w:hAnsi="Times New Roman" w:cs="Times New Roman"/>
          <w:sz w:val="24"/>
          <w:szCs w:val="24"/>
        </w:rPr>
        <w:t xml:space="preserve"> динара.</w:t>
      </w:r>
    </w:p>
    <w:p w14:paraId="3BFFF085" w14:textId="77777777" w:rsidR="001901EA" w:rsidRPr="003A1B9A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4BAE067" w14:textId="77777777" w:rsidR="00C144B3" w:rsidRPr="003A1B9A" w:rsidRDefault="00C144B3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highlight w:val="lightGray"/>
          <w:shd w:val="clear" w:color="auto" w:fill="C0C0C0"/>
        </w:rPr>
      </w:pPr>
    </w:p>
    <w:p w14:paraId="703FB132" w14:textId="77777777" w:rsidR="001901EA" w:rsidRPr="003A1B9A" w:rsidRDefault="00AF435F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3A1B9A">
        <w:rPr>
          <w:rFonts w:ascii="Times New Roman" w:hAnsi="Times New Roman" w:cs="Times New Roman"/>
          <w:sz w:val="24"/>
          <w:szCs w:val="24"/>
          <w:highlight w:val="lightGray"/>
          <w:shd w:val="clear" w:color="auto" w:fill="C0C0C0"/>
        </w:rPr>
        <w:t>3</w:t>
      </w:r>
      <w:r w:rsidR="001901EA" w:rsidRPr="003A1B9A">
        <w:rPr>
          <w:rFonts w:ascii="Times New Roman" w:hAnsi="Times New Roman" w:cs="Times New Roman"/>
          <w:sz w:val="24"/>
          <w:szCs w:val="24"/>
          <w:highlight w:val="lightGray"/>
          <w:shd w:val="clear" w:color="auto" w:fill="C0C0C0"/>
        </w:rPr>
        <w:t>. ТРОШКОВИ ЗАПОСЛЕНИХ</w:t>
      </w:r>
    </w:p>
    <w:p w14:paraId="567DCCF0" w14:textId="18C51099" w:rsidR="001901EA" w:rsidRPr="003A1B9A" w:rsidRDefault="001901EA" w:rsidP="0090797A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/>
          <w:kern w:val="0"/>
          <w:sz w:val="28"/>
          <w:szCs w:val="28"/>
          <w:lang w:val="sr-Latn-RS" w:eastAsia="sr-Latn-RS"/>
        </w:rPr>
      </w:pPr>
      <w:r w:rsidRPr="003A1B9A">
        <w:rPr>
          <w:rFonts w:ascii="Times New Roman" w:hAnsi="Times New Roman"/>
          <w:b/>
          <w:iCs/>
          <w:sz w:val="24"/>
          <w:szCs w:val="24"/>
        </w:rPr>
        <w:t>Маса НЕТО зарада</w:t>
      </w:r>
      <w:r w:rsidRPr="003A1B9A">
        <w:rPr>
          <w:rFonts w:ascii="Times New Roman" w:hAnsi="Times New Roman"/>
          <w:iCs/>
          <w:sz w:val="24"/>
          <w:szCs w:val="24"/>
        </w:rPr>
        <w:t xml:space="preserve">, реализовано је </w:t>
      </w:r>
      <w:r w:rsidR="00477C63">
        <w:rPr>
          <w:rFonts w:ascii="Times New Roman" w:eastAsia="Times New Roman" w:hAnsi="Times New Roman"/>
          <w:kern w:val="0"/>
          <w:sz w:val="28"/>
          <w:szCs w:val="28"/>
          <w:lang w:eastAsia="sr-Latn-RS"/>
        </w:rPr>
        <w:t>19</w:t>
      </w:r>
      <w:r w:rsidR="001C662C" w:rsidRPr="003A1B9A">
        <w:rPr>
          <w:rFonts w:ascii="Times New Roman" w:eastAsia="Times New Roman" w:hAnsi="Times New Roman"/>
          <w:kern w:val="0"/>
          <w:sz w:val="28"/>
          <w:szCs w:val="28"/>
          <w:lang w:val="sr-Cyrl-RS" w:eastAsia="sr-Latn-RS"/>
        </w:rPr>
        <w:t>.</w:t>
      </w:r>
      <w:r w:rsidR="00477C63">
        <w:rPr>
          <w:rFonts w:ascii="Times New Roman" w:eastAsia="Times New Roman" w:hAnsi="Times New Roman"/>
          <w:kern w:val="0"/>
          <w:sz w:val="28"/>
          <w:szCs w:val="28"/>
          <w:lang w:eastAsia="sr-Latn-RS"/>
        </w:rPr>
        <w:t>409</w:t>
      </w:r>
      <w:r w:rsidR="001C662C" w:rsidRPr="003A1B9A">
        <w:rPr>
          <w:rFonts w:ascii="Times New Roman" w:eastAsia="Times New Roman" w:hAnsi="Times New Roman"/>
          <w:kern w:val="0"/>
          <w:sz w:val="28"/>
          <w:szCs w:val="28"/>
          <w:lang w:val="sr-Cyrl-RS" w:eastAsia="sr-Latn-RS"/>
        </w:rPr>
        <w:t>.</w:t>
      </w:r>
      <w:r w:rsidR="00477C63">
        <w:rPr>
          <w:rFonts w:ascii="Times New Roman" w:eastAsia="Times New Roman" w:hAnsi="Times New Roman"/>
          <w:kern w:val="0"/>
          <w:sz w:val="28"/>
          <w:szCs w:val="28"/>
          <w:lang w:eastAsia="sr-Latn-RS"/>
        </w:rPr>
        <w:t>360</w:t>
      </w:r>
      <w:proofErr w:type="gramStart"/>
      <w:r w:rsidR="001C662C" w:rsidRPr="003A1B9A">
        <w:rPr>
          <w:rFonts w:ascii="Times New Roman" w:eastAsia="Times New Roman" w:hAnsi="Times New Roman"/>
          <w:kern w:val="0"/>
          <w:sz w:val="28"/>
          <w:szCs w:val="28"/>
          <w:lang w:val="sr-Cyrl-RS" w:eastAsia="sr-Latn-RS"/>
        </w:rPr>
        <w:t>,00</w:t>
      </w:r>
      <w:proofErr w:type="gramEnd"/>
      <w:r w:rsidR="001C662C" w:rsidRPr="003A1B9A">
        <w:rPr>
          <w:rFonts w:ascii="Times New Roman" w:eastAsia="Times New Roman" w:hAnsi="Times New Roman"/>
          <w:kern w:val="0"/>
          <w:sz w:val="28"/>
          <w:szCs w:val="28"/>
          <w:lang w:val="sr-Cyrl-RS" w:eastAsia="sr-Latn-RS"/>
        </w:rPr>
        <w:t xml:space="preserve"> </w:t>
      </w:r>
      <w:r w:rsidRPr="003A1B9A">
        <w:rPr>
          <w:rFonts w:ascii="Times New Roman" w:hAnsi="Times New Roman"/>
          <w:iCs/>
          <w:sz w:val="24"/>
          <w:szCs w:val="24"/>
        </w:rPr>
        <w:t>динара.</w:t>
      </w:r>
    </w:p>
    <w:p w14:paraId="332C041B" w14:textId="59015274" w:rsidR="00121866" w:rsidRPr="003A1B9A" w:rsidRDefault="001901EA" w:rsidP="0090797A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/>
          <w:kern w:val="0"/>
          <w:sz w:val="28"/>
          <w:szCs w:val="28"/>
          <w:lang w:val="sr-Latn-RS" w:eastAsia="sr-Latn-RS"/>
        </w:rPr>
      </w:pPr>
      <w:r w:rsidRPr="003A1B9A">
        <w:rPr>
          <w:rFonts w:ascii="Times New Roman" w:hAnsi="Times New Roman"/>
          <w:b/>
          <w:iCs/>
          <w:sz w:val="24"/>
          <w:szCs w:val="24"/>
        </w:rPr>
        <w:t>Маса БРУТО 1 зарада</w:t>
      </w:r>
      <w:r w:rsidRPr="003A1B9A">
        <w:rPr>
          <w:rFonts w:ascii="Times New Roman" w:hAnsi="Times New Roman"/>
          <w:iCs/>
          <w:sz w:val="24"/>
          <w:szCs w:val="24"/>
        </w:rPr>
        <w:t xml:space="preserve">, реализовано је </w:t>
      </w:r>
      <w:r w:rsidR="00477C63">
        <w:rPr>
          <w:rFonts w:ascii="Times New Roman" w:eastAsia="Times New Roman" w:hAnsi="Times New Roman"/>
          <w:kern w:val="0"/>
          <w:sz w:val="28"/>
          <w:szCs w:val="28"/>
          <w:lang w:eastAsia="sr-Latn-RS"/>
        </w:rPr>
        <w:t>25</w:t>
      </w:r>
      <w:r w:rsidR="001C662C" w:rsidRPr="003A1B9A">
        <w:rPr>
          <w:rFonts w:ascii="Times New Roman" w:eastAsia="Times New Roman" w:hAnsi="Times New Roman"/>
          <w:kern w:val="0"/>
          <w:sz w:val="28"/>
          <w:szCs w:val="28"/>
          <w:lang w:val="sr-Cyrl-RS" w:eastAsia="sr-Latn-RS"/>
        </w:rPr>
        <w:t>.0</w:t>
      </w:r>
      <w:r w:rsidR="00477C63">
        <w:rPr>
          <w:rFonts w:ascii="Times New Roman" w:eastAsia="Times New Roman" w:hAnsi="Times New Roman"/>
          <w:kern w:val="0"/>
          <w:sz w:val="28"/>
          <w:szCs w:val="28"/>
          <w:lang w:eastAsia="sr-Latn-RS"/>
        </w:rPr>
        <w:t>76</w:t>
      </w:r>
      <w:r w:rsidR="001C662C" w:rsidRPr="003A1B9A">
        <w:rPr>
          <w:rFonts w:ascii="Times New Roman" w:eastAsia="Times New Roman" w:hAnsi="Times New Roman"/>
          <w:kern w:val="0"/>
          <w:sz w:val="28"/>
          <w:szCs w:val="28"/>
          <w:lang w:val="sr-Cyrl-RS" w:eastAsia="sr-Latn-RS"/>
        </w:rPr>
        <w:t>.</w:t>
      </w:r>
      <w:r w:rsidR="00477C63">
        <w:rPr>
          <w:rFonts w:ascii="Times New Roman" w:eastAsia="Times New Roman" w:hAnsi="Times New Roman"/>
          <w:kern w:val="0"/>
          <w:sz w:val="28"/>
          <w:szCs w:val="28"/>
          <w:lang w:eastAsia="sr-Latn-RS"/>
        </w:rPr>
        <w:t>848</w:t>
      </w:r>
      <w:proofErr w:type="gramStart"/>
      <w:r w:rsidR="00674E97" w:rsidRPr="003A1B9A">
        <w:rPr>
          <w:rFonts w:ascii="Times New Roman" w:eastAsia="Times New Roman" w:hAnsi="Times New Roman"/>
          <w:kern w:val="0"/>
          <w:sz w:val="28"/>
          <w:szCs w:val="28"/>
          <w:lang w:val="sr-Latn-RS" w:eastAsia="sr-Latn-RS"/>
        </w:rPr>
        <w:t>,</w:t>
      </w:r>
      <w:r w:rsidR="001C662C" w:rsidRPr="003A1B9A">
        <w:rPr>
          <w:rFonts w:ascii="Times New Roman" w:eastAsia="Times New Roman" w:hAnsi="Times New Roman"/>
          <w:kern w:val="0"/>
          <w:sz w:val="28"/>
          <w:szCs w:val="28"/>
          <w:lang w:val="sr-Cyrl-RS" w:eastAsia="sr-Latn-RS"/>
        </w:rPr>
        <w:t>00</w:t>
      </w:r>
      <w:proofErr w:type="gramEnd"/>
      <w:r w:rsidR="00081741" w:rsidRPr="003A1B9A">
        <w:rPr>
          <w:rFonts w:ascii="Times New Roman" w:eastAsia="Times New Roman" w:hAnsi="Times New Roman"/>
          <w:kern w:val="0"/>
          <w:sz w:val="28"/>
          <w:szCs w:val="28"/>
          <w:lang w:val="sr-Latn-RS" w:eastAsia="sr-Latn-RS"/>
        </w:rPr>
        <w:t xml:space="preserve"> </w:t>
      </w:r>
      <w:r w:rsidRPr="003A1B9A">
        <w:rPr>
          <w:rFonts w:ascii="Times New Roman" w:hAnsi="Times New Roman"/>
          <w:iCs/>
          <w:sz w:val="24"/>
          <w:szCs w:val="24"/>
        </w:rPr>
        <w:t xml:space="preserve">динара </w:t>
      </w:r>
    </w:p>
    <w:p w14:paraId="3AA64F62" w14:textId="32427EB5" w:rsidR="00121866" w:rsidRPr="003A1B9A" w:rsidRDefault="001901EA" w:rsidP="0090797A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/>
          <w:kern w:val="0"/>
          <w:sz w:val="28"/>
          <w:szCs w:val="28"/>
          <w:lang w:val="sr-Latn-RS" w:eastAsia="sr-Latn-RS"/>
        </w:rPr>
      </w:pPr>
      <w:r w:rsidRPr="003A1B9A">
        <w:rPr>
          <w:rFonts w:ascii="Times New Roman" w:hAnsi="Times New Roman"/>
          <w:b/>
          <w:iCs/>
          <w:sz w:val="24"/>
          <w:szCs w:val="24"/>
        </w:rPr>
        <w:t>Маса БРУТО 2 зарада</w:t>
      </w:r>
      <w:r w:rsidRPr="003A1B9A">
        <w:rPr>
          <w:rFonts w:ascii="Times New Roman" w:hAnsi="Times New Roman"/>
          <w:iCs/>
          <w:sz w:val="24"/>
          <w:szCs w:val="24"/>
        </w:rPr>
        <w:t xml:space="preserve">, реализовано је </w:t>
      </w:r>
      <w:r w:rsidR="00477C63">
        <w:rPr>
          <w:rFonts w:ascii="Times New Roman" w:eastAsia="Times New Roman" w:hAnsi="Times New Roman"/>
          <w:kern w:val="0"/>
          <w:sz w:val="28"/>
          <w:szCs w:val="28"/>
          <w:lang w:eastAsia="sr-Latn-RS"/>
        </w:rPr>
        <w:t>28</w:t>
      </w:r>
      <w:r w:rsidR="001C662C" w:rsidRPr="003A1B9A">
        <w:rPr>
          <w:rFonts w:ascii="Times New Roman" w:eastAsia="Times New Roman" w:hAnsi="Times New Roman"/>
          <w:kern w:val="0"/>
          <w:sz w:val="28"/>
          <w:szCs w:val="28"/>
          <w:lang w:val="sr-Cyrl-RS" w:eastAsia="sr-Latn-RS"/>
        </w:rPr>
        <w:t>.</w:t>
      </w:r>
      <w:r w:rsidR="00477C63">
        <w:rPr>
          <w:rFonts w:ascii="Times New Roman" w:eastAsia="Times New Roman" w:hAnsi="Times New Roman"/>
          <w:kern w:val="0"/>
          <w:sz w:val="28"/>
          <w:szCs w:val="28"/>
          <w:lang w:eastAsia="sr-Latn-RS"/>
        </w:rPr>
        <w:t>875</w:t>
      </w:r>
      <w:r w:rsidR="001C662C" w:rsidRPr="003A1B9A">
        <w:rPr>
          <w:rFonts w:ascii="Times New Roman" w:eastAsia="Times New Roman" w:hAnsi="Times New Roman"/>
          <w:kern w:val="0"/>
          <w:sz w:val="28"/>
          <w:szCs w:val="28"/>
          <w:lang w:val="sr-Cyrl-RS" w:eastAsia="sr-Latn-RS"/>
        </w:rPr>
        <w:t>.</w:t>
      </w:r>
      <w:r w:rsidR="00477C63">
        <w:rPr>
          <w:rFonts w:ascii="Times New Roman" w:eastAsia="Times New Roman" w:hAnsi="Times New Roman"/>
          <w:kern w:val="0"/>
          <w:sz w:val="28"/>
          <w:szCs w:val="28"/>
          <w:lang w:eastAsia="sr-Latn-RS"/>
        </w:rPr>
        <w:t>990</w:t>
      </w:r>
      <w:proofErr w:type="gramStart"/>
      <w:r w:rsidR="001C662C" w:rsidRPr="003A1B9A">
        <w:rPr>
          <w:rFonts w:ascii="Times New Roman" w:eastAsia="Times New Roman" w:hAnsi="Times New Roman"/>
          <w:kern w:val="0"/>
          <w:sz w:val="28"/>
          <w:szCs w:val="28"/>
          <w:lang w:val="sr-Cyrl-RS" w:eastAsia="sr-Latn-RS"/>
        </w:rPr>
        <w:t>,00</w:t>
      </w:r>
      <w:proofErr w:type="gramEnd"/>
      <w:r w:rsidR="00081741" w:rsidRPr="003A1B9A">
        <w:rPr>
          <w:rFonts w:ascii="Times New Roman" w:eastAsia="Times New Roman" w:hAnsi="Times New Roman"/>
          <w:kern w:val="0"/>
          <w:sz w:val="28"/>
          <w:szCs w:val="28"/>
          <w:lang w:val="sr-Latn-RS" w:eastAsia="sr-Latn-RS"/>
        </w:rPr>
        <w:t xml:space="preserve"> </w:t>
      </w:r>
      <w:r w:rsidR="00473074" w:rsidRPr="003A1B9A">
        <w:rPr>
          <w:rFonts w:ascii="Times New Roman" w:hAnsi="Times New Roman"/>
          <w:iCs/>
          <w:sz w:val="24"/>
          <w:szCs w:val="24"/>
        </w:rPr>
        <w:t xml:space="preserve">динара </w:t>
      </w:r>
    </w:p>
    <w:p w14:paraId="194038B2" w14:textId="3FA2E35D" w:rsidR="001901EA" w:rsidRPr="003A1B9A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1B9A">
        <w:rPr>
          <w:rFonts w:ascii="Times New Roman" w:hAnsi="Times New Roman" w:cs="Times New Roman"/>
          <w:b/>
          <w:iCs/>
          <w:sz w:val="24"/>
          <w:szCs w:val="24"/>
        </w:rPr>
        <w:t>Број запослених по кадровској евиденцији</w:t>
      </w:r>
      <w:r w:rsidR="00121866" w:rsidRPr="003A1B9A">
        <w:rPr>
          <w:rFonts w:ascii="Times New Roman" w:hAnsi="Times New Roman" w:cs="Times New Roman"/>
          <w:iCs/>
          <w:sz w:val="24"/>
          <w:szCs w:val="24"/>
        </w:rPr>
        <w:t xml:space="preserve"> – УКУПНО реализовано је </w:t>
      </w:r>
      <w:r w:rsidR="001C662C" w:rsidRPr="003A1B9A">
        <w:rPr>
          <w:rFonts w:ascii="Times New Roman" w:hAnsi="Times New Roman" w:cs="Times New Roman"/>
          <w:iCs/>
          <w:sz w:val="24"/>
          <w:szCs w:val="24"/>
          <w:lang w:val="sr-Cyrl-RS"/>
        </w:rPr>
        <w:t>7</w:t>
      </w:r>
      <w:r w:rsidR="00BE4D88">
        <w:rPr>
          <w:rFonts w:ascii="Times New Roman" w:hAnsi="Times New Roman" w:cs="Times New Roman"/>
          <w:iCs/>
          <w:sz w:val="24"/>
          <w:szCs w:val="24"/>
        </w:rPr>
        <w:t>3</w:t>
      </w:r>
      <w:r w:rsidR="00121866" w:rsidRPr="003A1B9A">
        <w:rPr>
          <w:rFonts w:ascii="Times New Roman" w:hAnsi="Times New Roman" w:cs="Times New Roman"/>
          <w:iCs/>
          <w:sz w:val="24"/>
          <w:szCs w:val="24"/>
        </w:rPr>
        <w:t xml:space="preserve"> а планирано је </w:t>
      </w:r>
      <w:r w:rsidR="00BE4D88">
        <w:rPr>
          <w:rFonts w:ascii="Times New Roman" w:hAnsi="Times New Roman" w:cs="Times New Roman"/>
          <w:iCs/>
          <w:sz w:val="24"/>
          <w:szCs w:val="24"/>
        </w:rPr>
        <w:t>73</w:t>
      </w:r>
      <w:r w:rsidR="00121866" w:rsidRPr="003A1B9A">
        <w:rPr>
          <w:rFonts w:ascii="Times New Roman" w:hAnsi="Times New Roman" w:cs="Times New Roman"/>
          <w:iCs/>
          <w:sz w:val="24"/>
          <w:szCs w:val="24"/>
        </w:rPr>
        <w:t xml:space="preserve"> искоришћен је </w:t>
      </w:r>
      <w:r w:rsidR="001C662C" w:rsidRPr="003A1B9A">
        <w:rPr>
          <w:rFonts w:ascii="Times New Roman" w:hAnsi="Times New Roman" w:cs="Times New Roman"/>
          <w:iCs/>
          <w:sz w:val="24"/>
          <w:szCs w:val="24"/>
          <w:lang w:val="sr-Cyrl-RS"/>
        </w:rPr>
        <w:t>100</w:t>
      </w:r>
      <w:r w:rsidRPr="003A1B9A">
        <w:rPr>
          <w:rFonts w:ascii="Times New Roman" w:hAnsi="Times New Roman" w:cs="Times New Roman"/>
          <w:iCs/>
          <w:sz w:val="24"/>
          <w:szCs w:val="24"/>
        </w:rPr>
        <w:t>%.</w:t>
      </w:r>
    </w:p>
    <w:p w14:paraId="4FCBD330" w14:textId="77777777" w:rsidR="001901EA" w:rsidRPr="003A1B9A" w:rsidRDefault="001901EA" w:rsidP="0090797A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/>
          <w:kern w:val="0"/>
          <w:sz w:val="28"/>
          <w:szCs w:val="28"/>
          <w:lang w:val="sr-Latn-RS" w:eastAsia="sr-Latn-RS"/>
        </w:rPr>
      </w:pPr>
      <w:r w:rsidRPr="003A1B9A">
        <w:rPr>
          <w:rFonts w:ascii="Times New Roman" w:hAnsi="Times New Roman"/>
          <w:b/>
          <w:iCs/>
          <w:sz w:val="24"/>
          <w:szCs w:val="24"/>
        </w:rPr>
        <w:t>Накнаде члановима надзорног одбора</w:t>
      </w:r>
      <w:r w:rsidRPr="003A1B9A">
        <w:rPr>
          <w:rFonts w:ascii="Times New Roman" w:hAnsi="Times New Roman"/>
          <w:iCs/>
          <w:sz w:val="24"/>
          <w:szCs w:val="24"/>
        </w:rPr>
        <w:t xml:space="preserve"> реализовано је </w:t>
      </w:r>
      <w:r w:rsidR="001C662C" w:rsidRPr="003A1B9A">
        <w:rPr>
          <w:rFonts w:ascii="Times New Roman" w:eastAsia="Times New Roman" w:hAnsi="Times New Roman"/>
          <w:kern w:val="0"/>
          <w:sz w:val="24"/>
          <w:szCs w:val="24"/>
          <w:lang w:val="sr-Cyrl-RS" w:eastAsia="sr-Latn-RS"/>
        </w:rPr>
        <w:t>625.000</w:t>
      </w:r>
      <w:r w:rsidR="0090797A" w:rsidRPr="003A1B9A">
        <w:rPr>
          <w:rFonts w:ascii="Times New Roman" w:eastAsia="Times New Roman" w:hAnsi="Times New Roman"/>
          <w:kern w:val="0"/>
          <w:sz w:val="24"/>
          <w:szCs w:val="24"/>
          <w:lang w:val="sr-Latn-RS" w:eastAsia="sr-Latn-RS"/>
        </w:rPr>
        <w:t>,00</w:t>
      </w:r>
      <w:r w:rsidR="00E43559" w:rsidRPr="003A1B9A">
        <w:rPr>
          <w:rFonts w:ascii="Times New Roman" w:eastAsia="Times New Roman" w:hAnsi="Times New Roman"/>
          <w:kern w:val="0"/>
          <w:sz w:val="28"/>
          <w:szCs w:val="28"/>
          <w:lang w:val="sr-Latn-RS" w:eastAsia="sr-Latn-RS"/>
        </w:rPr>
        <w:t xml:space="preserve"> </w:t>
      </w:r>
      <w:r w:rsidRPr="003A1B9A">
        <w:rPr>
          <w:rFonts w:ascii="Times New Roman" w:hAnsi="Times New Roman"/>
          <w:iCs/>
          <w:sz w:val="24"/>
          <w:szCs w:val="24"/>
        </w:rPr>
        <w:t xml:space="preserve">динара а планирано је </w:t>
      </w:r>
      <w:r w:rsidR="001C662C" w:rsidRPr="003A1B9A">
        <w:rPr>
          <w:rFonts w:ascii="Times New Roman" w:hAnsi="Times New Roman"/>
          <w:iCs/>
          <w:sz w:val="24"/>
          <w:szCs w:val="24"/>
          <w:lang w:val="sr-Cyrl-RS"/>
        </w:rPr>
        <w:t>627.750</w:t>
      </w:r>
      <w:r w:rsidR="00BD25BC" w:rsidRPr="003A1B9A">
        <w:rPr>
          <w:rFonts w:ascii="Times New Roman" w:hAnsi="Times New Roman"/>
          <w:iCs/>
          <w:sz w:val="24"/>
          <w:szCs w:val="24"/>
          <w:lang w:val="sr-Cyrl-RS"/>
        </w:rPr>
        <w:t>,00</w:t>
      </w:r>
      <w:r w:rsidR="00CE3FD9" w:rsidRPr="003A1B9A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="00CE3FD9" w:rsidRPr="003A1B9A">
        <w:rPr>
          <w:rFonts w:ascii="Times New Roman" w:hAnsi="Times New Roman"/>
          <w:iCs/>
          <w:sz w:val="24"/>
          <w:szCs w:val="24"/>
        </w:rPr>
        <w:t>-  искорићено</w:t>
      </w:r>
      <w:proofErr w:type="gramEnd"/>
      <w:r w:rsidR="00CE3FD9" w:rsidRPr="003A1B9A">
        <w:rPr>
          <w:rFonts w:ascii="Times New Roman" w:hAnsi="Times New Roman"/>
          <w:iCs/>
          <w:sz w:val="24"/>
          <w:szCs w:val="24"/>
        </w:rPr>
        <w:t xml:space="preserve"> је</w:t>
      </w:r>
      <w:r w:rsidR="00F96079" w:rsidRPr="003A1B9A">
        <w:rPr>
          <w:rFonts w:ascii="Times New Roman" w:hAnsi="Times New Roman"/>
          <w:iCs/>
          <w:sz w:val="24"/>
          <w:szCs w:val="24"/>
        </w:rPr>
        <w:t xml:space="preserve"> </w:t>
      </w:r>
      <w:r w:rsidR="00F96079" w:rsidRPr="003A1B9A">
        <w:rPr>
          <w:rFonts w:ascii="Times New Roman" w:hAnsi="Times New Roman"/>
          <w:iCs/>
          <w:sz w:val="24"/>
          <w:szCs w:val="24"/>
          <w:lang w:val="sr-Cyrl-RS"/>
        </w:rPr>
        <w:t>готово</w:t>
      </w:r>
      <w:r w:rsidR="00CE3FD9" w:rsidRPr="003A1B9A">
        <w:rPr>
          <w:rFonts w:ascii="Times New Roman" w:hAnsi="Times New Roman"/>
          <w:iCs/>
          <w:sz w:val="24"/>
          <w:szCs w:val="24"/>
        </w:rPr>
        <w:t xml:space="preserve"> </w:t>
      </w:r>
      <w:r w:rsidR="00BD25BC" w:rsidRPr="003A1B9A">
        <w:rPr>
          <w:rFonts w:ascii="Times New Roman" w:hAnsi="Times New Roman"/>
          <w:iCs/>
          <w:sz w:val="24"/>
          <w:szCs w:val="24"/>
          <w:lang w:val="sr-Cyrl-RS"/>
        </w:rPr>
        <w:t>1</w:t>
      </w:r>
      <w:r w:rsidR="0043181B" w:rsidRPr="003A1B9A">
        <w:rPr>
          <w:rFonts w:ascii="Times New Roman" w:hAnsi="Times New Roman"/>
          <w:iCs/>
          <w:sz w:val="24"/>
          <w:szCs w:val="24"/>
          <w:lang w:val="sr-Cyrl-RS"/>
        </w:rPr>
        <w:t>00</w:t>
      </w:r>
      <w:r w:rsidRPr="003A1B9A">
        <w:rPr>
          <w:rFonts w:ascii="Times New Roman" w:hAnsi="Times New Roman"/>
          <w:iCs/>
          <w:sz w:val="24"/>
          <w:szCs w:val="24"/>
        </w:rPr>
        <w:t>%.</w:t>
      </w:r>
    </w:p>
    <w:p w14:paraId="5971C010" w14:textId="77777777" w:rsidR="001901EA" w:rsidRPr="003A1B9A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1B9A">
        <w:rPr>
          <w:rFonts w:ascii="Times New Roman" w:hAnsi="Times New Roman" w:cs="Times New Roman"/>
          <w:b/>
          <w:iCs/>
          <w:sz w:val="24"/>
          <w:szCs w:val="24"/>
        </w:rPr>
        <w:t>Број чланова надзорног одбора</w:t>
      </w:r>
      <w:r w:rsidR="00E653B1" w:rsidRPr="003A1B9A">
        <w:rPr>
          <w:rFonts w:ascii="Times New Roman" w:hAnsi="Times New Roman" w:cs="Times New Roman"/>
          <w:iCs/>
          <w:sz w:val="24"/>
          <w:szCs w:val="24"/>
        </w:rPr>
        <w:t xml:space="preserve"> реализовано је </w:t>
      </w:r>
      <w:r w:rsidR="00E653B1" w:rsidRPr="003A1B9A">
        <w:rPr>
          <w:rFonts w:ascii="Times New Roman" w:hAnsi="Times New Roman" w:cs="Times New Roman"/>
          <w:iCs/>
          <w:sz w:val="24"/>
          <w:szCs w:val="24"/>
          <w:lang w:val="sr-Cyrl-RS"/>
        </w:rPr>
        <w:t>3</w:t>
      </w:r>
      <w:r w:rsidRPr="003A1B9A">
        <w:rPr>
          <w:rFonts w:ascii="Times New Roman" w:hAnsi="Times New Roman" w:cs="Times New Roman"/>
          <w:iCs/>
          <w:sz w:val="24"/>
          <w:szCs w:val="24"/>
        </w:rPr>
        <w:t xml:space="preserve"> а планирано је 3 искоришћено је </w:t>
      </w:r>
      <w:r w:rsidR="00E653B1" w:rsidRPr="003A1B9A">
        <w:rPr>
          <w:rFonts w:ascii="Times New Roman" w:hAnsi="Times New Roman" w:cs="Times New Roman"/>
          <w:iCs/>
          <w:sz w:val="24"/>
          <w:szCs w:val="24"/>
          <w:lang w:val="sr-Cyrl-RS"/>
        </w:rPr>
        <w:t>100</w:t>
      </w:r>
      <w:r w:rsidRPr="003A1B9A">
        <w:rPr>
          <w:rFonts w:ascii="Times New Roman" w:hAnsi="Times New Roman" w:cs="Times New Roman"/>
          <w:iCs/>
          <w:sz w:val="24"/>
          <w:szCs w:val="24"/>
        </w:rPr>
        <w:t>%.</w:t>
      </w:r>
    </w:p>
    <w:p w14:paraId="7BE207AA" w14:textId="797955A4" w:rsidR="001901EA" w:rsidRPr="003A1B9A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1B9A">
        <w:rPr>
          <w:rFonts w:ascii="Times New Roman" w:hAnsi="Times New Roman" w:cs="Times New Roman"/>
          <w:b/>
          <w:iCs/>
          <w:sz w:val="24"/>
          <w:szCs w:val="24"/>
        </w:rPr>
        <w:t>Превоз запослених на посао и са посла</w:t>
      </w:r>
      <w:proofErr w:type="gramStart"/>
      <w:r w:rsidRPr="003A1B9A">
        <w:rPr>
          <w:rFonts w:ascii="Times New Roman" w:hAnsi="Times New Roman" w:cs="Times New Roman"/>
          <w:iCs/>
          <w:sz w:val="24"/>
          <w:szCs w:val="24"/>
        </w:rPr>
        <w:t>,  реализовано</w:t>
      </w:r>
      <w:proofErr w:type="gramEnd"/>
      <w:r w:rsidRPr="003A1B9A">
        <w:rPr>
          <w:rFonts w:ascii="Times New Roman" w:hAnsi="Times New Roman" w:cs="Times New Roman"/>
          <w:iCs/>
          <w:sz w:val="24"/>
          <w:szCs w:val="24"/>
        </w:rPr>
        <w:t xml:space="preserve"> је </w:t>
      </w:r>
      <w:r w:rsidR="003E0CC5" w:rsidRPr="003A1B9A">
        <w:rPr>
          <w:rFonts w:ascii="Times New Roman" w:hAnsi="Times New Roman" w:cs="Times New Roman"/>
          <w:iCs/>
          <w:sz w:val="24"/>
          <w:szCs w:val="24"/>
          <w:lang w:val="sr-Latn-RS"/>
        </w:rPr>
        <w:t>1.</w:t>
      </w:r>
      <w:r w:rsidR="00C8624E">
        <w:rPr>
          <w:rFonts w:ascii="Times New Roman" w:hAnsi="Times New Roman" w:cs="Times New Roman"/>
          <w:iCs/>
          <w:sz w:val="24"/>
          <w:szCs w:val="24"/>
          <w:lang w:val="sr-Latn-RS"/>
        </w:rPr>
        <w:t>587</w:t>
      </w:r>
      <w:r w:rsidR="003E0CC5" w:rsidRPr="003A1B9A">
        <w:rPr>
          <w:rFonts w:ascii="Times New Roman" w:hAnsi="Times New Roman" w:cs="Times New Roman"/>
          <w:iCs/>
          <w:sz w:val="24"/>
          <w:szCs w:val="24"/>
          <w:lang w:val="sr-Latn-RS"/>
        </w:rPr>
        <w:t>.</w:t>
      </w:r>
      <w:r w:rsidR="00C8624E">
        <w:rPr>
          <w:rFonts w:ascii="Times New Roman" w:hAnsi="Times New Roman" w:cs="Times New Roman"/>
          <w:iCs/>
          <w:sz w:val="24"/>
          <w:szCs w:val="24"/>
          <w:lang w:val="sr-Latn-RS"/>
        </w:rPr>
        <w:t>151</w:t>
      </w:r>
      <w:r w:rsidR="004A799A" w:rsidRPr="003A1B9A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r w:rsidRPr="003A1B9A">
        <w:rPr>
          <w:rFonts w:ascii="Times New Roman" w:hAnsi="Times New Roman" w:cs="Times New Roman"/>
          <w:iCs/>
          <w:sz w:val="24"/>
          <w:szCs w:val="24"/>
        </w:rPr>
        <w:t xml:space="preserve"> динара а планирано је </w:t>
      </w:r>
      <w:r w:rsidR="003E0CC5" w:rsidRPr="003A1B9A">
        <w:rPr>
          <w:rFonts w:ascii="Times New Roman" w:hAnsi="Times New Roman" w:cs="Times New Roman"/>
          <w:iCs/>
          <w:sz w:val="24"/>
          <w:szCs w:val="24"/>
          <w:lang w:val="sr-Cyrl-RS"/>
        </w:rPr>
        <w:t>1.</w:t>
      </w:r>
      <w:r w:rsidR="00C8624E">
        <w:rPr>
          <w:rFonts w:ascii="Times New Roman" w:hAnsi="Times New Roman" w:cs="Times New Roman"/>
          <w:iCs/>
          <w:sz w:val="24"/>
          <w:szCs w:val="24"/>
        </w:rPr>
        <w:t>875</w:t>
      </w:r>
      <w:r w:rsidR="006A0C27" w:rsidRPr="003A1B9A">
        <w:rPr>
          <w:rFonts w:ascii="Times New Roman" w:hAnsi="Times New Roman" w:cs="Times New Roman"/>
          <w:iCs/>
          <w:sz w:val="24"/>
          <w:szCs w:val="24"/>
          <w:lang w:val="sr-Latn-RS"/>
        </w:rPr>
        <w:t>.000</w:t>
      </w:r>
      <w:r w:rsidR="00D90751" w:rsidRPr="003A1B9A">
        <w:rPr>
          <w:rFonts w:ascii="Times New Roman" w:hAnsi="Times New Roman" w:cs="Times New Roman"/>
          <w:iCs/>
          <w:sz w:val="24"/>
          <w:szCs w:val="24"/>
          <w:lang w:val="sr-Latn-RS"/>
        </w:rPr>
        <w:t>,00</w:t>
      </w:r>
    </w:p>
    <w:p w14:paraId="294D0D81" w14:textId="18D459A8" w:rsidR="00C144B3" w:rsidRPr="003A1B9A" w:rsidRDefault="001901EA" w:rsidP="009573DE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A1B9A">
        <w:rPr>
          <w:rFonts w:ascii="Times New Roman" w:hAnsi="Times New Roman" w:cs="Times New Roman"/>
          <w:b/>
          <w:iCs/>
          <w:sz w:val="24"/>
          <w:szCs w:val="24"/>
        </w:rPr>
        <w:t>Дневнице на службеном путу</w:t>
      </w:r>
      <w:r w:rsidRPr="003A1B9A">
        <w:rPr>
          <w:rFonts w:ascii="Times New Roman" w:hAnsi="Times New Roman" w:cs="Times New Roman"/>
          <w:iCs/>
          <w:sz w:val="24"/>
          <w:szCs w:val="24"/>
        </w:rPr>
        <w:t xml:space="preserve">, реализовано је </w:t>
      </w:r>
      <w:r w:rsidR="003E0CC5" w:rsidRPr="003A1B9A">
        <w:rPr>
          <w:rFonts w:ascii="Times New Roman" w:hAnsi="Times New Roman" w:cs="Times New Roman"/>
          <w:iCs/>
          <w:sz w:val="24"/>
          <w:szCs w:val="24"/>
          <w:lang w:val="sr-Cyrl-RS"/>
        </w:rPr>
        <w:t>1</w:t>
      </w:r>
      <w:r w:rsidR="00040DE6">
        <w:rPr>
          <w:rFonts w:ascii="Times New Roman" w:hAnsi="Times New Roman" w:cs="Times New Roman"/>
          <w:iCs/>
          <w:sz w:val="24"/>
          <w:szCs w:val="24"/>
        </w:rPr>
        <w:t>76</w:t>
      </w:r>
      <w:r w:rsidR="003E0CC5" w:rsidRPr="003A1B9A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  <w:r w:rsidR="00040DE6">
        <w:rPr>
          <w:rFonts w:ascii="Times New Roman" w:hAnsi="Times New Roman" w:cs="Times New Roman"/>
          <w:iCs/>
          <w:sz w:val="24"/>
          <w:szCs w:val="24"/>
        </w:rPr>
        <w:t>752</w:t>
      </w:r>
      <w:r w:rsidR="003E0CC5" w:rsidRPr="003A1B9A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r w:rsidR="002D64F3" w:rsidRPr="003A1B9A">
        <w:rPr>
          <w:rFonts w:ascii="Times New Roman" w:hAnsi="Times New Roman" w:cs="Times New Roman"/>
          <w:iCs/>
          <w:sz w:val="24"/>
          <w:szCs w:val="24"/>
        </w:rPr>
        <w:t xml:space="preserve"> динара а планирано је</w:t>
      </w:r>
      <w:r w:rsidR="002D64F3" w:rsidRPr="003A1B9A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40DE6">
        <w:rPr>
          <w:rFonts w:ascii="Times New Roman" w:hAnsi="Times New Roman" w:cs="Times New Roman"/>
          <w:iCs/>
          <w:sz w:val="24"/>
          <w:szCs w:val="24"/>
        </w:rPr>
        <w:t>250</w:t>
      </w:r>
      <w:r w:rsidR="006A0C27" w:rsidRPr="003A1B9A">
        <w:rPr>
          <w:rFonts w:ascii="Times New Roman" w:hAnsi="Times New Roman" w:cs="Times New Roman"/>
          <w:iCs/>
          <w:sz w:val="24"/>
          <w:szCs w:val="24"/>
          <w:lang w:val="sr-Latn-RS"/>
        </w:rPr>
        <w:t>.000</w:t>
      </w:r>
      <w:r w:rsidR="003E0CC5" w:rsidRPr="003A1B9A">
        <w:rPr>
          <w:rFonts w:ascii="Times New Roman" w:hAnsi="Times New Roman" w:cs="Times New Roman"/>
          <w:iCs/>
          <w:sz w:val="24"/>
          <w:szCs w:val="24"/>
        </w:rPr>
        <w:t>,00</w:t>
      </w:r>
    </w:p>
    <w:p w14:paraId="0C0BD460" w14:textId="77777777" w:rsidR="003E0CC5" w:rsidRPr="003A1B9A" w:rsidRDefault="003E0CC5" w:rsidP="009573DE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CDF176E" w14:textId="77777777" w:rsidR="003E0CC5" w:rsidRPr="00D95829" w:rsidRDefault="003E0CC5" w:rsidP="009573DE">
      <w:pPr>
        <w:pStyle w:val="Standard"/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592A569" w14:textId="77777777" w:rsidR="001901EA" w:rsidRPr="006B19FD" w:rsidRDefault="00E44A2C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6B19FD">
        <w:rPr>
          <w:rFonts w:ascii="Times New Roman" w:hAnsi="Times New Roman" w:cs="Times New Roman"/>
          <w:sz w:val="24"/>
          <w:szCs w:val="24"/>
          <w:shd w:val="clear" w:color="auto" w:fill="C0C0C0"/>
        </w:rPr>
        <w:t>4</w:t>
      </w:r>
      <w:r w:rsidR="001901EA" w:rsidRPr="006B19FD">
        <w:rPr>
          <w:rFonts w:ascii="Times New Roman" w:hAnsi="Times New Roman" w:cs="Times New Roman"/>
          <w:sz w:val="24"/>
          <w:szCs w:val="24"/>
          <w:shd w:val="clear" w:color="auto" w:fill="C0C0C0"/>
        </w:rPr>
        <w:t>. ДИНАМИКА ЗАПОСЛЕНИХ</w:t>
      </w:r>
    </w:p>
    <w:p w14:paraId="75E08DCD" w14:textId="5EBF24B4" w:rsidR="00C21462" w:rsidRPr="00B1555B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B19FD">
        <w:rPr>
          <w:rFonts w:ascii="Times New Roman" w:hAnsi="Times New Roman" w:cs="Times New Roman"/>
          <w:b/>
          <w:iCs/>
          <w:sz w:val="24"/>
          <w:szCs w:val="24"/>
        </w:rPr>
        <w:t>Број запослених</w:t>
      </w:r>
      <w:r w:rsidR="00636C61" w:rsidRPr="006B19FD">
        <w:rPr>
          <w:rFonts w:ascii="Times New Roman" w:hAnsi="Times New Roman" w:cs="Times New Roman"/>
          <w:iCs/>
          <w:sz w:val="24"/>
          <w:szCs w:val="24"/>
        </w:rPr>
        <w:t xml:space="preserve"> у периоду од 01.01</w:t>
      </w:r>
      <w:r w:rsidR="00636C61" w:rsidRPr="006B19F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. до </w:t>
      </w:r>
      <w:r w:rsidR="00674E97" w:rsidRPr="006B19FD">
        <w:rPr>
          <w:rFonts w:ascii="Times New Roman" w:hAnsi="Times New Roman" w:cs="Times New Roman"/>
          <w:iCs/>
          <w:sz w:val="24"/>
          <w:szCs w:val="24"/>
          <w:lang w:val="sr-Latn-RS"/>
        </w:rPr>
        <w:t>31</w:t>
      </w:r>
      <w:r w:rsidR="002D64F3" w:rsidRPr="006B19FD">
        <w:rPr>
          <w:rFonts w:ascii="Times New Roman" w:hAnsi="Times New Roman" w:cs="Times New Roman"/>
          <w:iCs/>
          <w:sz w:val="24"/>
          <w:szCs w:val="24"/>
          <w:lang w:val="sr-Latn-RS"/>
        </w:rPr>
        <w:t>.</w:t>
      </w:r>
      <w:r w:rsidR="002F24CB" w:rsidRPr="006B19FD">
        <w:rPr>
          <w:rFonts w:ascii="Times New Roman" w:hAnsi="Times New Roman" w:cs="Times New Roman"/>
          <w:iCs/>
          <w:sz w:val="24"/>
          <w:szCs w:val="24"/>
          <w:lang w:val="sr-Latn-RS"/>
        </w:rPr>
        <w:t>03</w:t>
      </w:r>
      <w:r w:rsidR="00BD73E6" w:rsidRPr="006B19FD">
        <w:rPr>
          <w:rFonts w:ascii="Times New Roman" w:hAnsi="Times New Roman" w:cs="Times New Roman"/>
          <w:iCs/>
          <w:sz w:val="24"/>
          <w:szCs w:val="24"/>
          <w:lang w:val="sr-Cyrl-RS"/>
        </w:rPr>
        <w:t>.202</w:t>
      </w:r>
      <w:r w:rsidR="002F24CB" w:rsidRPr="006B19FD">
        <w:rPr>
          <w:rFonts w:ascii="Times New Roman" w:hAnsi="Times New Roman" w:cs="Times New Roman"/>
          <w:iCs/>
          <w:sz w:val="24"/>
          <w:szCs w:val="24"/>
          <w:lang w:val="sr-Latn-RS"/>
        </w:rPr>
        <w:t>6</w:t>
      </w:r>
      <w:r w:rsidR="00B1478F" w:rsidRPr="006B19FD">
        <w:rPr>
          <w:rFonts w:ascii="Times New Roman" w:hAnsi="Times New Roman" w:cs="Times New Roman"/>
          <w:iCs/>
          <w:sz w:val="24"/>
          <w:szCs w:val="24"/>
        </w:rPr>
        <w:t xml:space="preserve">. годинe je </w:t>
      </w:r>
      <w:r w:rsidR="003E0CC5" w:rsidRPr="006B19FD">
        <w:rPr>
          <w:rFonts w:ascii="Times New Roman" w:hAnsi="Times New Roman" w:cs="Times New Roman"/>
          <w:iCs/>
          <w:sz w:val="24"/>
          <w:szCs w:val="24"/>
          <w:lang w:val="sr-Cyrl-RS"/>
        </w:rPr>
        <w:t>7</w:t>
      </w:r>
      <w:r w:rsidR="002F24CB" w:rsidRPr="006B19FD">
        <w:rPr>
          <w:rFonts w:ascii="Times New Roman" w:hAnsi="Times New Roman" w:cs="Times New Roman"/>
          <w:iCs/>
          <w:sz w:val="24"/>
          <w:szCs w:val="24"/>
        </w:rPr>
        <w:t>3</w:t>
      </w:r>
      <w:r w:rsidR="00BD73E6" w:rsidRPr="006B19F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особа</w:t>
      </w:r>
      <w:r w:rsidR="00B1478F" w:rsidRPr="006B19FD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3E0CC5" w:rsidRPr="006B19FD">
        <w:rPr>
          <w:rFonts w:ascii="Times New Roman" w:hAnsi="Times New Roman" w:cs="Times New Roman"/>
          <w:iCs/>
          <w:sz w:val="24"/>
          <w:szCs w:val="24"/>
          <w:lang w:val="sr-Cyrl-RS"/>
        </w:rPr>
        <w:t>6</w:t>
      </w:r>
      <w:r w:rsidR="002F24CB" w:rsidRPr="006B19FD">
        <w:rPr>
          <w:rFonts w:ascii="Times New Roman" w:hAnsi="Times New Roman" w:cs="Times New Roman"/>
          <w:iCs/>
          <w:sz w:val="24"/>
          <w:szCs w:val="24"/>
        </w:rPr>
        <w:t>6</w:t>
      </w:r>
      <w:r w:rsidR="006860A2" w:rsidRPr="006B19F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F96079" w:rsidRPr="006B19FD">
        <w:rPr>
          <w:rFonts w:ascii="Times New Roman" w:hAnsi="Times New Roman" w:cs="Times New Roman"/>
          <w:iCs/>
          <w:sz w:val="24"/>
          <w:szCs w:val="24"/>
          <w:lang w:val="sr-Cyrl-RS"/>
        </w:rPr>
        <w:t>особе</w:t>
      </w:r>
      <w:r w:rsidR="00636C61" w:rsidRPr="006B19F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B1478F" w:rsidRPr="006B19FD">
        <w:rPr>
          <w:rFonts w:ascii="Times New Roman" w:hAnsi="Times New Roman" w:cs="Times New Roman"/>
          <w:iCs/>
          <w:sz w:val="24"/>
          <w:szCs w:val="24"/>
        </w:rPr>
        <w:t xml:space="preserve">на неодређено, </w:t>
      </w:r>
      <w:r w:rsidR="006B19FD">
        <w:rPr>
          <w:rFonts w:ascii="Times New Roman" w:hAnsi="Times New Roman" w:cs="Times New Roman"/>
          <w:iCs/>
          <w:sz w:val="24"/>
          <w:szCs w:val="24"/>
        </w:rPr>
        <w:t>4</w:t>
      </w:r>
      <w:r w:rsidR="006B19FD" w:rsidRPr="006B19F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860A2" w:rsidRPr="006B19FD">
        <w:rPr>
          <w:rFonts w:ascii="Times New Roman" w:hAnsi="Times New Roman" w:cs="Times New Roman"/>
          <w:iCs/>
          <w:sz w:val="24"/>
          <w:szCs w:val="24"/>
          <w:lang w:val="sr-Cyrl-RS"/>
        </w:rPr>
        <w:t>особа</w:t>
      </w:r>
      <w:r w:rsidRPr="006B19FD">
        <w:rPr>
          <w:rFonts w:ascii="Times New Roman" w:hAnsi="Times New Roman" w:cs="Times New Roman"/>
          <w:iCs/>
          <w:sz w:val="24"/>
          <w:szCs w:val="24"/>
        </w:rPr>
        <w:t xml:space="preserve"> на одређено време и </w:t>
      </w:r>
      <w:r w:rsidR="00F96079" w:rsidRPr="006B19FD">
        <w:rPr>
          <w:rFonts w:ascii="Times New Roman" w:hAnsi="Times New Roman" w:cs="Times New Roman"/>
          <w:iCs/>
          <w:sz w:val="24"/>
          <w:szCs w:val="24"/>
          <w:lang w:val="sr-Cyrl-RS"/>
        </w:rPr>
        <w:t>једна особа</w:t>
      </w:r>
      <w:r w:rsidR="00F96079" w:rsidRPr="006B19FD">
        <w:rPr>
          <w:rFonts w:ascii="Times New Roman" w:hAnsi="Times New Roman" w:cs="Times New Roman"/>
          <w:iCs/>
          <w:sz w:val="24"/>
          <w:szCs w:val="24"/>
        </w:rPr>
        <w:t xml:space="preserve"> на месту</w:t>
      </w:r>
      <w:r w:rsidR="00B1555B">
        <w:rPr>
          <w:rFonts w:ascii="Times New Roman" w:hAnsi="Times New Roman" w:cs="Times New Roman"/>
          <w:iCs/>
          <w:sz w:val="24"/>
          <w:szCs w:val="24"/>
        </w:rPr>
        <w:t xml:space="preserve"> пословодства и 2 особе на </w:t>
      </w:r>
      <w:r w:rsidR="00B1555B">
        <w:rPr>
          <w:rFonts w:ascii="Times New Roman" w:hAnsi="Times New Roman" w:cs="Times New Roman"/>
          <w:iCs/>
          <w:sz w:val="24"/>
          <w:szCs w:val="24"/>
          <w:lang w:val="sr-Cyrl-RS"/>
        </w:rPr>
        <w:t>ПП пословима.</w:t>
      </w:r>
    </w:p>
    <w:p w14:paraId="42ACD773" w14:textId="77777777" w:rsidR="009139C6" w:rsidRPr="006B19FD" w:rsidRDefault="009139C6" w:rsidP="00731371">
      <w:pPr>
        <w:pStyle w:val="Standard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7BD238DB" w14:textId="77777777" w:rsidR="00333498" w:rsidRPr="00D95829" w:rsidRDefault="00333498" w:rsidP="00731371">
      <w:pPr>
        <w:pStyle w:val="Standard"/>
        <w:jc w:val="both"/>
        <w:rPr>
          <w:rFonts w:ascii="Times New Roman" w:hAnsi="Times New Roman" w:cs="Times New Roman"/>
          <w:iCs/>
          <w:color w:val="FF0000"/>
          <w:sz w:val="24"/>
          <w:szCs w:val="24"/>
        </w:rPr>
      </w:pPr>
    </w:p>
    <w:p w14:paraId="4ADC20D8" w14:textId="77777777" w:rsidR="001901EA" w:rsidRPr="005B195B" w:rsidRDefault="00E44A2C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5B195B">
        <w:rPr>
          <w:rFonts w:ascii="Times New Roman" w:hAnsi="Times New Roman" w:cs="Times New Roman"/>
          <w:sz w:val="24"/>
          <w:szCs w:val="24"/>
          <w:shd w:val="clear" w:color="auto" w:fill="C0C0C0"/>
        </w:rPr>
        <w:t>5</w:t>
      </w:r>
      <w:r w:rsidR="001901EA" w:rsidRPr="005B195B">
        <w:rPr>
          <w:rFonts w:ascii="Times New Roman" w:hAnsi="Times New Roman" w:cs="Times New Roman"/>
          <w:sz w:val="24"/>
          <w:szCs w:val="24"/>
          <w:shd w:val="clear" w:color="auto" w:fill="C0C0C0"/>
        </w:rPr>
        <w:t>. КРЕТАЊЕ ЦЕНА ПРОИЗВОДА И УСЛУГА</w:t>
      </w:r>
    </w:p>
    <w:p w14:paraId="79E4DEE6" w14:textId="77777777" w:rsidR="00333498" w:rsidRPr="005B195B" w:rsidRDefault="006860A2" w:rsidP="009573DE">
      <w:pPr>
        <w:pStyle w:val="Standard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5B195B">
        <w:rPr>
          <w:rFonts w:ascii="Times New Roman" w:hAnsi="Times New Roman" w:cs="Times New Roman"/>
          <w:iCs/>
          <w:sz w:val="24"/>
          <w:szCs w:val="24"/>
          <w:lang w:val="sr-Cyrl-RS"/>
        </w:rPr>
        <w:t>К</w:t>
      </w:r>
      <w:r w:rsidR="001901EA" w:rsidRPr="005B195B">
        <w:rPr>
          <w:rFonts w:ascii="Times New Roman" w:hAnsi="Times New Roman" w:cs="Times New Roman"/>
          <w:iCs/>
          <w:sz w:val="24"/>
          <w:szCs w:val="24"/>
        </w:rPr>
        <w:t xml:space="preserve">ретање цена производа и услуга у овом пероду </w:t>
      </w:r>
      <w:r w:rsidRPr="005B195B">
        <w:rPr>
          <w:rFonts w:ascii="Times New Roman" w:hAnsi="Times New Roman" w:cs="Times New Roman"/>
          <w:iCs/>
          <w:sz w:val="24"/>
          <w:szCs w:val="24"/>
          <w:lang w:val="sr-Cyrl-RS"/>
        </w:rPr>
        <w:t>представљено је у следећој табели:</w:t>
      </w:r>
    </w:p>
    <w:p w14:paraId="2073B49A" w14:textId="77777777" w:rsidR="003C0881" w:rsidRDefault="000D1E5E" w:rsidP="003C0881">
      <w:pPr>
        <w:rPr>
          <w:rFonts w:ascii="Times New Roman" w:hAnsi="Times New Roman"/>
          <w:b/>
          <w:sz w:val="24"/>
          <w:szCs w:val="24"/>
          <w:lang w:val="sr-Cyrl-RS"/>
        </w:rPr>
      </w:pPr>
      <w:r w:rsidRPr="00D95829">
        <w:rPr>
          <w:rFonts w:ascii="Times New Roman" w:hAnsi="Times New Roman"/>
          <w:b/>
          <w:color w:val="FF0000"/>
          <w:sz w:val="24"/>
          <w:szCs w:val="24"/>
          <w:lang w:val="sr-Cyrl-RS"/>
        </w:rPr>
        <w:t xml:space="preserve">          </w:t>
      </w:r>
      <w:r w:rsidR="003C0881" w:rsidRPr="00F409E6">
        <w:rPr>
          <w:rFonts w:ascii="Times New Roman" w:hAnsi="Times New Roman"/>
          <w:b/>
          <w:sz w:val="24"/>
          <w:szCs w:val="24"/>
          <w:lang w:val="sr-Cyrl-RS"/>
        </w:rPr>
        <w:t>Мења се ценовник услуга ЈП „Голд гондола Златибор“ тако да гласи:</w:t>
      </w:r>
    </w:p>
    <w:tbl>
      <w:tblPr>
        <w:tblW w:w="998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3591"/>
        <w:gridCol w:w="3420"/>
        <w:gridCol w:w="2970"/>
      </w:tblGrid>
      <w:tr w:rsidR="003C0881" w:rsidRPr="00F409E6" w14:paraId="6B21EE55" w14:textId="77777777" w:rsidTr="0000038A">
        <w:trPr>
          <w:trHeight w:val="288"/>
        </w:trPr>
        <w:tc>
          <w:tcPr>
            <w:tcW w:w="35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11E434DD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sr-Cyrl-RS" w:eastAsia="sr-Latn-RS"/>
              </w:rPr>
              <w:t>В</w:t>
            </w:r>
            <w:r w:rsidRPr="00F409E6"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  <w:t>рста карте</w:t>
            </w:r>
          </w:p>
        </w:tc>
        <w:tc>
          <w:tcPr>
            <w:tcW w:w="34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7ACCCF9C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</w:pPr>
            <w:r w:rsidRPr="00F409E6"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  <w:t>Цена одрасли</w:t>
            </w:r>
          </w:p>
        </w:tc>
        <w:tc>
          <w:tcPr>
            <w:tcW w:w="297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1E457EE6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</w:pPr>
            <w:r w:rsidRPr="00F409E6"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  <w:t>Цена деца</w:t>
            </w:r>
          </w:p>
        </w:tc>
      </w:tr>
      <w:tr w:rsidR="003C0881" w:rsidRPr="00F409E6" w14:paraId="11F2D8E1" w14:textId="77777777" w:rsidTr="0000038A">
        <w:trPr>
          <w:trHeight w:val="300"/>
        </w:trPr>
        <w:tc>
          <w:tcPr>
            <w:tcW w:w="35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C1163D" w14:textId="77777777" w:rsidR="003C0881" w:rsidRPr="00F409E6" w:rsidRDefault="003C0881" w:rsidP="0000038A">
            <w:pPr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7D7ED03D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</w:pPr>
            <w:r w:rsidRPr="00F409E6"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  <w:t>(по особи)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0507A934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</w:pPr>
            <w:r w:rsidRPr="00F409E6"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  <w:t>(по особи)</w:t>
            </w:r>
          </w:p>
        </w:tc>
      </w:tr>
      <w:tr w:rsidR="003C0881" w:rsidRPr="00F409E6" w14:paraId="4BE4F8C8" w14:textId="77777777" w:rsidTr="0000038A">
        <w:trPr>
          <w:trHeight w:val="300"/>
        </w:trPr>
        <w:tc>
          <w:tcPr>
            <w:tcW w:w="35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76F0ED" w14:textId="77777777" w:rsidR="003C0881" w:rsidRPr="00F409E6" w:rsidRDefault="003C0881" w:rsidP="0000038A">
            <w:pPr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Појединачна карта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058EFC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2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0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00,00 РСД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4B400C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1.00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0,00 РСД</w:t>
            </w:r>
          </w:p>
        </w:tc>
      </w:tr>
      <w:tr w:rsidR="003C0881" w:rsidRPr="00F409E6" w14:paraId="45CFB720" w14:textId="77777777" w:rsidTr="0000038A">
        <w:trPr>
          <w:trHeight w:val="300"/>
        </w:trPr>
        <w:tc>
          <w:tcPr>
            <w:tcW w:w="35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28E434" w14:textId="77777777" w:rsidR="003C0881" w:rsidRPr="00F409E6" w:rsidRDefault="003C0881" w:rsidP="0000038A">
            <w:pPr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Цена за становнике Општине Чајетина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C766AB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  <w:r w:rsidRPr="00F409E6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8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00,00 РСД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BAAEC5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50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0,00 РСД</w:t>
            </w:r>
          </w:p>
        </w:tc>
      </w:tr>
      <w:tr w:rsidR="003C0881" w:rsidRPr="00F409E6" w14:paraId="6BA4B4A6" w14:textId="77777777" w:rsidTr="0000038A">
        <w:trPr>
          <w:trHeight w:val="300"/>
        </w:trPr>
        <w:tc>
          <w:tcPr>
            <w:tcW w:w="35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B10E42" w14:textId="77777777" w:rsidR="003C0881" w:rsidRPr="007937FB" w:rsidRDefault="003C0881" w:rsidP="0000038A">
            <w:pP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</w:pP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Карта за особе са инвалидитетом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и пратилац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F7CC654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lang w:val="sr-Cyrl-RS" w:eastAsia="sr-Latn-RS"/>
              </w:rPr>
              <w:t>БЕСПЛАТНО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0D161E1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lang w:val="sr-Cyrl-RS" w:eastAsia="sr-Latn-RS"/>
              </w:rPr>
              <w:t>БЕСПЛАТНО</w:t>
            </w:r>
          </w:p>
        </w:tc>
      </w:tr>
      <w:tr w:rsidR="003C0881" w:rsidRPr="00F409E6" w14:paraId="581B6C01" w14:textId="77777777" w:rsidTr="0000038A">
        <w:trPr>
          <w:trHeight w:val="300"/>
        </w:trPr>
        <w:tc>
          <w:tcPr>
            <w:tcW w:w="35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B34230" w14:textId="77777777" w:rsidR="003C0881" w:rsidRPr="007937FB" w:rsidRDefault="003C0881" w:rsidP="0000038A">
            <w:pP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Корисници „Ужичке породичне картице“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FEE4E7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lang w:val="sr-Cyrl-RS" w:eastAsia="sr-Latn-RS"/>
              </w:rPr>
            </w:pPr>
            <w:r w:rsidRPr="00F409E6">
              <w:rPr>
                <w:rFonts w:ascii="Times New Roman" w:eastAsia="Times New Roman" w:hAnsi="Times New Roman"/>
                <w:lang w:val="sr-Cyrl-RS" w:eastAsia="sr-Latn-RS"/>
              </w:rPr>
              <w:t xml:space="preserve">   </w:t>
            </w:r>
            <w:r>
              <w:rPr>
                <w:rFonts w:ascii="Times New Roman" w:eastAsia="Times New Roman" w:hAnsi="Times New Roman"/>
                <w:lang w:val="sr-Cyrl-RS" w:eastAsia="sr-Latn-RS"/>
              </w:rPr>
              <w:t>8</w:t>
            </w:r>
            <w:r w:rsidRPr="00F409E6">
              <w:rPr>
                <w:rFonts w:ascii="Times New Roman" w:eastAsia="Times New Roman" w:hAnsi="Times New Roman"/>
                <w:lang w:val="sr-Latn-RS" w:eastAsia="sr-Latn-RS"/>
              </w:rPr>
              <w:t>00,00</w:t>
            </w:r>
            <w:r w:rsidRPr="00F409E6">
              <w:rPr>
                <w:rFonts w:ascii="Times New Roman" w:eastAsia="Times New Roman" w:hAnsi="Times New Roman"/>
                <w:lang w:val="sr-Cyrl-RS" w:eastAsia="sr-Latn-RS"/>
              </w:rPr>
              <w:t xml:space="preserve"> 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РСД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A07E55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lang w:val="sr-Cyrl-RS" w:eastAsia="sr-Latn-RS"/>
              </w:rPr>
              <w:t>50</w:t>
            </w:r>
            <w:r w:rsidRPr="00F409E6">
              <w:rPr>
                <w:rFonts w:ascii="Times New Roman" w:eastAsia="Times New Roman" w:hAnsi="Times New Roman"/>
                <w:lang w:val="sr-Latn-RS" w:eastAsia="sr-Latn-RS"/>
              </w:rPr>
              <w:t>0,00</w:t>
            </w:r>
            <w:r w:rsidRPr="00F409E6">
              <w:rPr>
                <w:rFonts w:ascii="Times New Roman" w:eastAsia="Times New Roman" w:hAnsi="Times New Roman"/>
                <w:lang w:val="sr-Cyrl-RS" w:eastAsia="sr-Latn-RS"/>
              </w:rPr>
              <w:t xml:space="preserve"> 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РСД</w:t>
            </w:r>
          </w:p>
        </w:tc>
      </w:tr>
      <w:tr w:rsidR="003C0881" w:rsidRPr="00F409E6" w14:paraId="0F70F866" w14:textId="77777777" w:rsidTr="0000038A">
        <w:trPr>
          <w:trHeight w:val="300"/>
        </w:trPr>
        <w:tc>
          <w:tcPr>
            <w:tcW w:w="35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0B3636" w14:textId="77777777" w:rsidR="003C0881" w:rsidRPr="007937FB" w:rsidRDefault="003C0881" w:rsidP="0000038A">
            <w:pPr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lastRenderedPageBreak/>
              <w:t>Пензионери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C2B72E8" w14:textId="77777777" w:rsidR="003C0881" w:rsidRPr="00F409E6" w:rsidRDefault="003C0881" w:rsidP="0000038A">
            <w:pPr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1.600,00 РСД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9E41E74" w14:textId="77777777" w:rsidR="003C0881" w:rsidRDefault="003C0881" w:rsidP="0000038A">
            <w:pPr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>/</w:t>
            </w:r>
          </w:p>
        </w:tc>
      </w:tr>
      <w:tr w:rsidR="003C0881" w:rsidRPr="00F409E6" w14:paraId="2A5BF8A2" w14:textId="77777777" w:rsidTr="0000038A">
        <w:trPr>
          <w:gridAfter w:val="2"/>
          <w:wAfter w:w="6390" w:type="dxa"/>
          <w:trHeight w:val="300"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613A1" w14:textId="77777777" w:rsidR="003C0881" w:rsidRPr="00F409E6" w:rsidRDefault="003C0881" w:rsidP="0000038A">
            <w:pPr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sr-Latn-RS" w:eastAsia="sr-Latn-RS"/>
              </w:rPr>
            </w:pPr>
            <w:r>
              <w:br w:type="page"/>
            </w:r>
          </w:p>
        </w:tc>
      </w:tr>
      <w:tr w:rsidR="003C0881" w:rsidRPr="00F409E6" w14:paraId="268FDF91" w14:textId="77777777" w:rsidTr="0000038A">
        <w:trPr>
          <w:gridAfter w:val="2"/>
          <w:wAfter w:w="6390" w:type="dxa"/>
          <w:trHeight w:val="300"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5E1D1E" w14:textId="77777777" w:rsidR="003C0881" w:rsidRDefault="003C0881" w:rsidP="0000038A"/>
        </w:tc>
      </w:tr>
      <w:tr w:rsidR="003C0881" w:rsidRPr="00F409E6" w14:paraId="3767491D" w14:textId="77777777" w:rsidTr="0000038A">
        <w:trPr>
          <w:trHeight w:val="608"/>
        </w:trPr>
        <w:tc>
          <w:tcPr>
            <w:tcW w:w="35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78808514" w14:textId="77777777" w:rsidR="003C0881" w:rsidRPr="00B17457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sr-Cyrl-RS" w:eastAsia="sr-Latn-RS"/>
              </w:rPr>
              <w:t>Групне карте (по особи)</w:t>
            </w:r>
          </w:p>
        </w:tc>
        <w:tc>
          <w:tcPr>
            <w:tcW w:w="342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757E5470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</w:pPr>
            <w:r w:rsidRPr="00F409E6"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  <w:t>Цена одрасли</w:t>
            </w:r>
          </w:p>
          <w:p w14:paraId="0A7A366A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</w:pPr>
            <w:r w:rsidRPr="00F409E6"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  <w:t>(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val="sr-Cyrl-RS" w:eastAsia="sr-Latn-RS"/>
              </w:rPr>
              <w:t>12 година и старији</w:t>
            </w:r>
            <w:r w:rsidRPr="00F409E6"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  <w:t>)</w:t>
            </w:r>
          </w:p>
        </w:tc>
        <w:tc>
          <w:tcPr>
            <w:tcW w:w="297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0D863F60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</w:pPr>
            <w:r w:rsidRPr="00F409E6"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  <w:t>Цена деца</w:t>
            </w:r>
          </w:p>
          <w:p w14:paraId="723A088F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</w:pPr>
            <w:r w:rsidRPr="00F409E6"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  <w:t>(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val="sr-Cyrl-RS" w:eastAsia="sr-Latn-RS"/>
              </w:rPr>
              <w:t>од 6 до 11 година</w:t>
            </w:r>
            <w:r w:rsidRPr="00F409E6"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  <w:t>)</w:t>
            </w:r>
          </w:p>
        </w:tc>
      </w:tr>
      <w:tr w:rsidR="003C0881" w:rsidRPr="00F409E6" w14:paraId="71B54388" w14:textId="77777777" w:rsidTr="0000038A">
        <w:trPr>
          <w:trHeight w:val="300"/>
        </w:trPr>
        <w:tc>
          <w:tcPr>
            <w:tcW w:w="35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6CBE6C" w14:textId="77777777" w:rsidR="003C0881" w:rsidRPr="00B17457" w:rsidRDefault="003C0881" w:rsidP="0000038A">
            <w:pP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Група од 20 и више особа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D1E364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Cyrl-RS" w:eastAsia="sr-Latn-RS"/>
              </w:rPr>
            </w:pPr>
            <w:r w:rsidRPr="00F409E6">
              <w:rPr>
                <w:rFonts w:ascii="Times New Roman" w:eastAsia="Times New Roman" w:hAnsi="Times New Roman"/>
                <w:lang w:val="sr-Cyrl-RS" w:eastAsia="sr-Latn-RS"/>
              </w:rPr>
              <w:t>1.</w:t>
            </w:r>
            <w:r>
              <w:rPr>
                <w:rFonts w:ascii="Times New Roman" w:eastAsia="Times New Roman" w:hAnsi="Times New Roman"/>
                <w:lang w:val="sr-Cyrl-RS" w:eastAsia="sr-Latn-RS"/>
              </w:rPr>
              <w:t>80</w:t>
            </w:r>
            <w:r w:rsidRPr="00F409E6">
              <w:rPr>
                <w:rFonts w:ascii="Times New Roman" w:eastAsia="Times New Roman" w:hAnsi="Times New Roman"/>
                <w:lang w:val="sr-Cyrl-RS" w:eastAsia="sr-Latn-RS"/>
              </w:rPr>
              <w:t xml:space="preserve">0,00 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РСД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0D48F9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950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,00 РСД</w:t>
            </w:r>
          </w:p>
        </w:tc>
      </w:tr>
      <w:tr w:rsidR="003C0881" w:rsidRPr="00F409E6" w14:paraId="4D79C0F2" w14:textId="77777777" w:rsidTr="0000038A">
        <w:trPr>
          <w:trHeight w:val="300"/>
        </w:trPr>
        <w:tc>
          <w:tcPr>
            <w:tcW w:w="35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ECB8C2" w14:textId="77777777" w:rsidR="003C0881" w:rsidRPr="00B17457" w:rsidRDefault="003C0881" w:rsidP="0000038A">
            <w:pP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Група од 50 и више особа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78CA2A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Cyrl-RS" w:eastAsia="sr-Latn-RS"/>
              </w:rPr>
            </w:pP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6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50,00 РСД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F05F03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850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,00 РСД</w:t>
            </w:r>
          </w:p>
        </w:tc>
      </w:tr>
      <w:tr w:rsidR="003C0881" w:rsidRPr="00F409E6" w14:paraId="7DA67261" w14:textId="77777777" w:rsidTr="0000038A">
        <w:trPr>
          <w:trHeight w:val="300"/>
        </w:trPr>
        <w:tc>
          <w:tcPr>
            <w:tcW w:w="35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EBD480" w14:textId="77777777" w:rsidR="003C0881" w:rsidRPr="00B17457" w:rsidRDefault="003C0881" w:rsidP="0000038A">
            <w:pP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Група од 100 и више особа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4406B8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lang w:val="sr-Cyrl-RS" w:eastAsia="sr-Latn-RS"/>
              </w:rPr>
            </w:pPr>
            <w:r w:rsidRPr="00F409E6">
              <w:rPr>
                <w:rFonts w:ascii="Times New Roman" w:eastAsia="Times New Roman" w:hAnsi="Times New Roman"/>
                <w:lang w:val="sr-Cyrl-RS" w:eastAsia="sr-Latn-RS"/>
              </w:rPr>
              <w:t>1.</w:t>
            </w:r>
            <w:r>
              <w:rPr>
                <w:rFonts w:ascii="Times New Roman" w:eastAsia="Times New Roman" w:hAnsi="Times New Roman"/>
                <w:lang w:val="sr-Cyrl-RS" w:eastAsia="sr-Latn-RS"/>
              </w:rPr>
              <w:t>6</w:t>
            </w:r>
            <w:r w:rsidRPr="00F409E6">
              <w:rPr>
                <w:rFonts w:ascii="Times New Roman" w:eastAsia="Times New Roman" w:hAnsi="Times New Roman"/>
                <w:lang w:val="sr-Cyrl-RS" w:eastAsia="sr-Latn-RS"/>
              </w:rPr>
              <w:t xml:space="preserve">00,00 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РСД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C2A0FB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lang w:val="sr-Cyrl-RS" w:eastAsia="sr-Latn-RS"/>
              </w:rPr>
              <w:t>8</w:t>
            </w:r>
            <w:r w:rsidRPr="00F409E6">
              <w:rPr>
                <w:rFonts w:ascii="Times New Roman" w:eastAsia="Times New Roman" w:hAnsi="Times New Roman"/>
                <w:lang w:val="sr-Cyrl-RS" w:eastAsia="sr-Latn-RS"/>
              </w:rPr>
              <w:t>00,00</w:t>
            </w:r>
            <w:r w:rsidRPr="00F409E6">
              <w:rPr>
                <w:rFonts w:ascii="Times New Roman" w:eastAsia="Times New Roman" w:hAnsi="Times New Roman"/>
                <w:lang w:val="sr-Latn-RS" w:eastAsia="sr-Latn-RS"/>
              </w:rPr>
              <w:t xml:space="preserve"> 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РСД</w:t>
            </w:r>
          </w:p>
        </w:tc>
      </w:tr>
      <w:tr w:rsidR="003C0881" w:rsidRPr="00F409E6" w14:paraId="74E6EAEA" w14:textId="77777777" w:rsidTr="0000038A">
        <w:trPr>
          <w:trHeight w:val="300"/>
        </w:trPr>
        <w:tc>
          <w:tcPr>
            <w:tcW w:w="35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EF217" w14:textId="77777777" w:rsidR="003C0881" w:rsidRDefault="003C0881" w:rsidP="0000038A">
            <w:pP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Организована група – млађи од 6 година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21A4A21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lang w:val="sr-Cyrl-RS" w:eastAsia="sr-Latn-RS"/>
              </w:rPr>
              <w:t>/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59A8B82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lang w:val="sr-Cyrl-RS" w:eastAsia="sr-Latn-RS"/>
              </w:rPr>
              <w:t>450,00 РСД</w:t>
            </w:r>
          </w:p>
        </w:tc>
      </w:tr>
    </w:tbl>
    <w:p w14:paraId="59CF1A67" w14:textId="77777777" w:rsidR="003C0881" w:rsidRPr="00542AFC" w:rsidRDefault="003C0881" w:rsidP="003C0881">
      <w:pPr>
        <w:rPr>
          <w:sz w:val="16"/>
          <w:szCs w:val="16"/>
          <w:lang w:val="sr-Cyrl-RS"/>
        </w:rPr>
      </w:pPr>
    </w:p>
    <w:tbl>
      <w:tblPr>
        <w:tblW w:w="999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600"/>
        <w:gridCol w:w="3420"/>
        <w:gridCol w:w="2970"/>
      </w:tblGrid>
      <w:tr w:rsidR="003C0881" w:rsidRPr="00F409E6" w14:paraId="54808B3A" w14:textId="77777777" w:rsidTr="0000038A">
        <w:trPr>
          <w:trHeight w:val="300"/>
        </w:trPr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7934C3F2" w14:textId="77777777" w:rsidR="003C0881" w:rsidRPr="00693ED6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lang w:val="sr-Latn-RS" w:eastAsia="sr-Latn-RS"/>
              </w:rPr>
            </w:pPr>
            <w:r w:rsidRPr="00693ED6">
              <w:rPr>
                <w:rFonts w:ascii="Times New Roman" w:eastAsia="Times New Roman" w:hAnsi="Times New Roman"/>
                <w:b/>
                <w:bCs/>
                <w:lang w:val="sr-Latn-RS" w:eastAsia="sr-Latn-RS"/>
              </w:rPr>
              <w:t>Карте за више вожњи</w:t>
            </w:r>
          </w:p>
        </w:tc>
        <w:tc>
          <w:tcPr>
            <w:tcW w:w="34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784E15A5" w14:textId="77777777" w:rsidR="003C0881" w:rsidRPr="00693ED6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highlight w:val="darkGray"/>
                <w:lang w:val="sr-Latn-RS" w:eastAsia="sr-Latn-RS"/>
              </w:rPr>
            </w:pPr>
            <w:r w:rsidRPr="00693ED6">
              <w:rPr>
                <w:rFonts w:ascii="Times New Roman" w:eastAsia="Times New Roman" w:hAnsi="Times New Roman"/>
                <w:b/>
                <w:bCs/>
                <w:highlight w:val="darkGray"/>
                <w:lang w:val="sr-Latn-RS" w:eastAsia="sr-Latn-RS"/>
              </w:rPr>
              <w:t>Одрасли</w:t>
            </w:r>
          </w:p>
        </w:tc>
        <w:tc>
          <w:tcPr>
            <w:tcW w:w="29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A14929" w14:textId="77777777" w:rsidR="003C0881" w:rsidRPr="00693ED6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highlight w:val="darkGray"/>
                <w:lang w:val="sr-Latn-RS" w:eastAsia="sr-Latn-RS"/>
              </w:rPr>
            </w:pPr>
            <w:r w:rsidRPr="00693ED6">
              <w:rPr>
                <w:rFonts w:ascii="Times New Roman" w:eastAsia="Times New Roman" w:hAnsi="Times New Roman"/>
                <w:b/>
                <w:bCs/>
                <w:lang w:val="sr-Latn-RS" w:eastAsia="sr-Latn-RS"/>
              </w:rPr>
              <w:t>Деца</w:t>
            </w:r>
          </w:p>
        </w:tc>
      </w:tr>
      <w:tr w:rsidR="003C0881" w:rsidRPr="00F409E6" w14:paraId="5E94A015" w14:textId="77777777" w:rsidTr="0000038A">
        <w:trPr>
          <w:trHeight w:val="445"/>
        </w:trPr>
        <w:tc>
          <w:tcPr>
            <w:tcW w:w="3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6A0809" w14:textId="77777777" w:rsidR="003C0881" w:rsidRPr="00F409E6" w:rsidRDefault="003C0881" w:rsidP="0000038A">
            <w:pPr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3 вожње (за једну особу)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C3248D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5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3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00,00 РСД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5E028D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2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8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00,00</w:t>
            </w:r>
            <w:r w:rsidRPr="00F409E6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РСД</w:t>
            </w:r>
          </w:p>
        </w:tc>
      </w:tr>
      <w:tr w:rsidR="003C0881" w:rsidRPr="00F409E6" w14:paraId="16AA0172" w14:textId="77777777" w:rsidTr="0000038A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CE1CB3" w14:textId="77777777" w:rsidR="003C0881" w:rsidRPr="00F409E6" w:rsidRDefault="003C0881" w:rsidP="0000038A">
            <w:pPr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5 вожњи (за једну особу)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2FB50D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8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0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00,00 РСД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418C23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4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3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00,00 РСД</w:t>
            </w:r>
          </w:p>
        </w:tc>
      </w:tr>
      <w:tr w:rsidR="003C0881" w:rsidRPr="00F409E6" w14:paraId="1F4ACC19" w14:textId="77777777" w:rsidTr="0000038A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062704" w14:textId="77777777" w:rsidR="003C0881" w:rsidRPr="00F409E6" w:rsidRDefault="003C0881" w:rsidP="0000038A">
            <w:pPr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7 вожњи (за једну особу)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138B8F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9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7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00,00 РСД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DDD53F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5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3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00,00</w:t>
            </w:r>
            <w:r w:rsidRPr="00F409E6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РСД</w:t>
            </w:r>
          </w:p>
        </w:tc>
      </w:tr>
    </w:tbl>
    <w:p w14:paraId="13849874" w14:textId="77777777" w:rsidR="003C0881" w:rsidRDefault="003C0881" w:rsidP="003C0881">
      <w:pPr>
        <w:rPr>
          <w:sz w:val="16"/>
          <w:szCs w:val="16"/>
          <w:lang w:val="sr-Cyrl-RS"/>
        </w:rPr>
      </w:pPr>
    </w:p>
    <w:p w14:paraId="60D9448C" w14:textId="77777777" w:rsidR="003C0881" w:rsidRPr="004B6E45" w:rsidRDefault="003C0881" w:rsidP="003C0881">
      <w:pPr>
        <w:rPr>
          <w:sz w:val="16"/>
          <w:szCs w:val="16"/>
          <w:lang w:val="sr-Cyrl-RS"/>
        </w:rPr>
      </w:pPr>
    </w:p>
    <w:tbl>
      <w:tblPr>
        <w:tblW w:w="1013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"/>
        <w:gridCol w:w="3591"/>
        <w:gridCol w:w="1436"/>
        <w:gridCol w:w="1984"/>
        <w:gridCol w:w="2880"/>
        <w:gridCol w:w="236"/>
      </w:tblGrid>
      <w:tr w:rsidR="003C0881" w:rsidRPr="00F409E6" w14:paraId="51374727" w14:textId="77777777" w:rsidTr="0000038A">
        <w:trPr>
          <w:gridBefore w:val="1"/>
          <w:wBefore w:w="9" w:type="dxa"/>
          <w:trHeight w:val="300"/>
        </w:trPr>
        <w:tc>
          <w:tcPr>
            <w:tcW w:w="98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0A27A7B9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</w:pPr>
            <w:bookmarkStart w:id="0" w:name="_Hlk195015516"/>
            <w:r>
              <w:rPr>
                <w:rFonts w:ascii="Times New Roman" w:eastAsia="Times New Roman" w:hAnsi="Times New Roman"/>
                <w:b/>
                <w:bCs/>
                <w:color w:val="000000"/>
                <w:lang w:val="sr-Cyrl-RS" w:eastAsia="sr-Latn-RS"/>
              </w:rPr>
              <w:t>П</w:t>
            </w:r>
            <w:r w:rsidRPr="00F409E6"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  <w:t>равна лица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A1729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highlight w:val="yellow"/>
                <w:lang w:val="sr-Latn-RS" w:eastAsia="sr-Latn-RS"/>
              </w:rPr>
            </w:pPr>
          </w:p>
        </w:tc>
      </w:tr>
      <w:tr w:rsidR="003C0881" w:rsidRPr="00F409E6" w14:paraId="3E6329FD" w14:textId="77777777" w:rsidTr="0000038A">
        <w:trPr>
          <w:gridBefore w:val="1"/>
          <w:wBefore w:w="9" w:type="dxa"/>
          <w:trHeight w:val="300"/>
        </w:trPr>
        <w:tc>
          <w:tcPr>
            <w:tcW w:w="9891" w:type="dxa"/>
            <w:gridSpan w:val="4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14:paraId="50B1730A" w14:textId="77777777" w:rsidR="003C0881" w:rsidRPr="00CB2A7C" w:rsidRDefault="003C0881" w:rsidP="0000038A">
            <w:pP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ЈП „Голд гондола Златибор“ може појединачно одлучивати о закључењу уговора о продаји карата са правним лицима, одобравајући попуст до 30 %, по процени Сектора услужних послова, а по основу првенствено претходне сарадње и других услова.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73899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sr-Latn-RS" w:eastAsia="sr-Latn-RS"/>
              </w:rPr>
            </w:pPr>
          </w:p>
        </w:tc>
      </w:tr>
      <w:tr w:rsidR="003C0881" w:rsidRPr="00F409E6" w14:paraId="45B56573" w14:textId="77777777" w:rsidTr="0000038A">
        <w:trPr>
          <w:gridBefore w:val="1"/>
          <w:wBefore w:w="9" w:type="dxa"/>
          <w:trHeight w:val="300"/>
        </w:trPr>
        <w:tc>
          <w:tcPr>
            <w:tcW w:w="9891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4E91AB" w14:textId="77777777" w:rsidR="003C0881" w:rsidRPr="00DE062B" w:rsidRDefault="003C0881" w:rsidP="0000038A">
            <w:pPr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74741" w14:textId="77777777" w:rsidR="003C0881" w:rsidRPr="00F409E6" w:rsidRDefault="003C0881" w:rsidP="0000038A">
            <w:pPr>
              <w:rPr>
                <w:rFonts w:ascii="Times New Roman" w:eastAsia="Times New Roman" w:hAnsi="Times New Roman"/>
                <w:color w:val="000000"/>
                <w:highlight w:val="yellow"/>
                <w:lang w:val="sr-Latn-RS" w:eastAsia="sr-Latn-RS"/>
              </w:rPr>
            </w:pPr>
          </w:p>
        </w:tc>
      </w:tr>
      <w:tr w:rsidR="003C0881" w:rsidRPr="00F409E6" w14:paraId="75A80228" w14:textId="77777777" w:rsidTr="0000038A">
        <w:trPr>
          <w:gridAfter w:val="1"/>
          <w:wAfter w:w="236" w:type="dxa"/>
          <w:trHeight w:val="386"/>
        </w:trPr>
        <w:tc>
          <w:tcPr>
            <w:tcW w:w="3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B01C8A3" w14:textId="77777777" w:rsidR="003C0881" w:rsidRPr="00F409E6" w:rsidRDefault="003C0881" w:rsidP="0000038A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RS" w:eastAsia="sr-Latn-RS"/>
              </w:rPr>
            </w:pPr>
            <w:r w:rsidRPr="00F409E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RS" w:eastAsia="sr-Latn-RS"/>
              </w:rPr>
              <w:t>Месечна карта  за раднике запослене на локацији Торник</w:t>
            </w:r>
          </w:p>
        </w:tc>
        <w:tc>
          <w:tcPr>
            <w:tcW w:w="3420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14:paraId="6E7B0993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sr-Cyrl-RS" w:eastAsia="sr-Latn-RS"/>
              </w:rPr>
              <w:t>5</w:t>
            </w:r>
            <w:r w:rsidRPr="00F409E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sr-Cyrl-RS" w:eastAsia="sr-Latn-RS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sr-Cyrl-RS" w:eastAsia="sr-Latn-RS"/>
              </w:rPr>
              <w:t>6</w:t>
            </w:r>
            <w:r w:rsidRPr="00F409E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sr-Cyrl-RS" w:eastAsia="sr-Latn-RS"/>
              </w:rPr>
              <w:t>00,00 РСД</w:t>
            </w:r>
          </w:p>
        </w:tc>
        <w:tc>
          <w:tcPr>
            <w:tcW w:w="288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14:paraId="012B4FFB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sr-Cyrl-RS" w:eastAsia="sr-Latn-RS"/>
              </w:rPr>
            </w:pPr>
            <w:r w:rsidRPr="00F409E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sr-Cyrl-RS" w:eastAsia="sr-Latn-RS"/>
              </w:rPr>
              <w:t>/</w:t>
            </w:r>
          </w:p>
        </w:tc>
      </w:tr>
      <w:bookmarkEnd w:id="0"/>
      <w:tr w:rsidR="003C0881" w:rsidRPr="00F409E6" w14:paraId="6660798F" w14:textId="77777777" w:rsidTr="0000038A">
        <w:trPr>
          <w:gridBefore w:val="1"/>
          <w:wBefore w:w="9" w:type="dxa"/>
          <w:trHeight w:val="442"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7BEA7" w14:textId="77777777" w:rsidR="003C0881" w:rsidRPr="00F409E6" w:rsidRDefault="003C0881" w:rsidP="0000038A">
            <w:pP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9F74B" w14:textId="77777777" w:rsidR="003C0881" w:rsidRPr="00F409E6" w:rsidRDefault="003C0881" w:rsidP="0000038A">
            <w:pP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8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0BDEF" w14:textId="77777777" w:rsidR="003C0881" w:rsidRPr="00F409E6" w:rsidRDefault="003C0881" w:rsidP="0000038A">
            <w:pP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32A74" w14:textId="77777777" w:rsidR="003C0881" w:rsidRPr="00F409E6" w:rsidRDefault="003C0881" w:rsidP="0000038A">
            <w:pP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</w:p>
        </w:tc>
      </w:tr>
      <w:tr w:rsidR="003C0881" w:rsidRPr="00F409E6" w14:paraId="0FC64D8B" w14:textId="77777777" w:rsidTr="0000038A">
        <w:trPr>
          <w:gridAfter w:val="1"/>
          <w:wAfter w:w="236" w:type="dxa"/>
          <w:trHeight w:val="650"/>
        </w:trPr>
        <w:tc>
          <w:tcPr>
            <w:tcW w:w="50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1E243F7D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</w:pPr>
            <w:r w:rsidRPr="00F409E6"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  <w:t>Цена закупа целе кабине (до 5 особа)</w:t>
            </w:r>
          </w:p>
        </w:tc>
        <w:tc>
          <w:tcPr>
            <w:tcW w:w="48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45E65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16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>.000,00 РСД</w:t>
            </w:r>
          </w:p>
        </w:tc>
      </w:tr>
      <w:tr w:rsidR="003C0881" w14:paraId="1980668A" w14:textId="77777777" w:rsidTr="0000038A">
        <w:trPr>
          <w:gridAfter w:val="1"/>
          <w:wAfter w:w="236" w:type="dxa"/>
          <w:trHeight w:val="650"/>
        </w:trPr>
        <w:tc>
          <w:tcPr>
            <w:tcW w:w="50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vAlign w:val="center"/>
          </w:tcPr>
          <w:p w14:paraId="459982EC" w14:textId="77777777" w:rsidR="003C0881" w:rsidRPr="0037369A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sr-Cyrl-RS" w:eastAsia="sr-Latn-RS"/>
              </w:rPr>
              <w:t>ВИП закуп кабине (до 5 особа)</w:t>
            </w:r>
          </w:p>
        </w:tc>
        <w:tc>
          <w:tcPr>
            <w:tcW w:w="48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405EC5" w14:textId="77777777" w:rsidR="003C0881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24.000,00 РСД</w:t>
            </w:r>
          </w:p>
        </w:tc>
      </w:tr>
    </w:tbl>
    <w:p w14:paraId="6DEA6DBC" w14:textId="77777777" w:rsidR="003C0881" w:rsidRPr="004B6E45" w:rsidRDefault="003C0881" w:rsidP="003C0881">
      <w:pPr>
        <w:rPr>
          <w:sz w:val="16"/>
          <w:szCs w:val="16"/>
          <w:lang w:val="sr-Cyrl-RS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6"/>
        <w:gridCol w:w="5782"/>
        <w:gridCol w:w="236"/>
        <w:gridCol w:w="1446"/>
        <w:gridCol w:w="1146"/>
        <w:gridCol w:w="236"/>
        <w:gridCol w:w="1213"/>
      </w:tblGrid>
      <w:tr w:rsidR="003C0881" w:rsidRPr="00F409E6" w14:paraId="27E4E4BF" w14:textId="77777777" w:rsidTr="0000038A">
        <w:trPr>
          <w:gridBefore w:val="1"/>
          <w:gridAfter w:val="1"/>
          <w:wBefore w:w="6" w:type="dxa"/>
          <w:wAfter w:w="1213" w:type="dxa"/>
          <w:trHeight w:val="288"/>
        </w:trPr>
        <w:tc>
          <w:tcPr>
            <w:tcW w:w="57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0A893" w14:textId="77777777" w:rsidR="003C0881" w:rsidRDefault="003C0881" w:rsidP="0000038A">
            <w:pPr>
              <w:rPr>
                <w:lang w:val="sr-Cyrl-RS"/>
              </w:rPr>
            </w:pPr>
            <w:r>
              <w:br w:type="page"/>
            </w:r>
          </w:p>
          <w:p w14:paraId="43D0032B" w14:textId="77777777" w:rsidR="003C0881" w:rsidRPr="004B6E45" w:rsidRDefault="003C0881" w:rsidP="0000038A">
            <w:pPr>
              <w:rPr>
                <w:rFonts w:ascii="Times New Roman" w:eastAsia="Times New Roman" w:hAnsi="Times New Roman"/>
                <w:sz w:val="20"/>
                <w:szCs w:val="20"/>
                <w:lang w:val="sr-Cyrl-RS" w:eastAsia="sr-Latn-RS"/>
              </w:rPr>
            </w:pPr>
          </w:p>
          <w:p w14:paraId="1E165473" w14:textId="77777777" w:rsidR="003C0881" w:rsidRPr="00DF1E36" w:rsidRDefault="003C0881" w:rsidP="0000038A">
            <w:pPr>
              <w:rPr>
                <w:rFonts w:ascii="Times New Roman" w:eastAsia="Times New Roman" w:hAnsi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292B9" w14:textId="77777777" w:rsidR="003C0881" w:rsidRPr="00F409E6" w:rsidRDefault="003C0881" w:rsidP="0000038A">
            <w:pP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39FF8" w14:textId="77777777" w:rsidR="003C0881" w:rsidRDefault="003C0881" w:rsidP="0000038A">
            <w:pPr>
              <w:rPr>
                <w:rFonts w:ascii="Times New Roman" w:eastAsia="Times New Roman" w:hAnsi="Times New Roman"/>
                <w:sz w:val="20"/>
                <w:szCs w:val="20"/>
                <w:lang w:val="sr-Cyrl-RS" w:eastAsia="sr-Latn-RS"/>
              </w:rPr>
            </w:pPr>
          </w:p>
          <w:p w14:paraId="300CC1FD" w14:textId="77777777" w:rsidR="003C0881" w:rsidRPr="00DF1E36" w:rsidRDefault="003C0881" w:rsidP="0000038A">
            <w:pPr>
              <w:rPr>
                <w:rFonts w:ascii="Times New Roman" w:eastAsia="Times New Roman" w:hAnsi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AD907" w14:textId="77777777" w:rsidR="003C0881" w:rsidRPr="00F409E6" w:rsidRDefault="003C0881" w:rsidP="0000038A">
            <w:pPr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</w:p>
        </w:tc>
      </w:tr>
      <w:tr w:rsidR="003C0881" w:rsidRPr="00DC2E8D" w14:paraId="64A2CE54" w14:textId="77777777" w:rsidTr="0000038A">
        <w:trPr>
          <w:trHeight w:val="787"/>
        </w:trPr>
        <w:tc>
          <w:tcPr>
            <w:tcW w:w="74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132828F7" w14:textId="77777777" w:rsidR="003C0881" w:rsidRPr="00DC2E8D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</w:pPr>
            <w:r w:rsidRPr="00DC2E8D">
              <w:rPr>
                <w:rFonts w:ascii="Times New Roman" w:eastAsia="Times New Roman" w:hAnsi="Times New Roman"/>
                <w:b/>
                <w:bCs/>
                <w:color w:val="000000"/>
                <w:lang w:val="sr-Cyrl-RS" w:eastAsia="sr-Latn-RS"/>
              </w:rPr>
              <w:t>В</w:t>
            </w:r>
            <w:r w:rsidRPr="00DC2E8D"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  <w:t>рста карте</w:t>
            </w:r>
          </w:p>
        </w:tc>
        <w:tc>
          <w:tcPr>
            <w:tcW w:w="2595" w:type="dxa"/>
            <w:gridSpan w:val="3"/>
            <w:tcBorders>
              <w:top w:val="single" w:sz="8" w:space="0" w:color="000000"/>
              <w:left w:val="nil"/>
              <w:right w:val="single" w:sz="4" w:space="0" w:color="auto"/>
            </w:tcBorders>
            <w:shd w:val="clear" w:color="000000" w:fill="A6A6A6"/>
            <w:vAlign w:val="center"/>
          </w:tcPr>
          <w:p w14:paraId="06B83A57" w14:textId="77777777" w:rsidR="003C0881" w:rsidRPr="00DC2E8D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sr-Cyrl-RS" w:eastAsia="sr-Latn-RS"/>
              </w:rPr>
            </w:pPr>
            <w:r w:rsidRPr="00DC2E8D"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  <w:t xml:space="preserve">Цена </w:t>
            </w:r>
            <w:r w:rsidRPr="00DC2E8D">
              <w:rPr>
                <w:rFonts w:ascii="Times New Roman" w:eastAsia="Times New Roman" w:hAnsi="Times New Roman"/>
                <w:b/>
                <w:bCs/>
                <w:color w:val="000000"/>
                <w:lang w:val="sr-Cyrl-RS" w:eastAsia="sr-Latn-RS"/>
              </w:rPr>
              <w:t>(по особи)</w:t>
            </w:r>
          </w:p>
        </w:tc>
      </w:tr>
      <w:tr w:rsidR="003C0881" w:rsidRPr="00F409E6" w14:paraId="08778CFD" w14:textId="77777777" w:rsidTr="0000038A">
        <w:trPr>
          <w:trHeight w:val="300"/>
        </w:trPr>
        <w:tc>
          <w:tcPr>
            <w:tcW w:w="7470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D26B98" w14:textId="77777777" w:rsidR="003C0881" w:rsidRPr="00F409E6" w:rsidRDefault="003C0881" w:rsidP="0000038A">
            <w:pP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</w:pPr>
            <w:r w:rsidRPr="00F409E6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Догађај 1 – Златиборски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предах </w:t>
            </w:r>
            <w:r w:rsidRPr="00F409E6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(обухвата карту за вожњу + кафу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+слатко изненађење</w:t>
            </w:r>
            <w:r w:rsidRPr="00F409E6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+ поклон сувенир)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7768275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Cyrl-RS" w:eastAsia="sr-Latn-RS"/>
              </w:rPr>
            </w:pPr>
            <w:r w:rsidRPr="00F409E6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3</w:t>
            </w:r>
            <w:r w:rsidRPr="00F409E6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5</w:t>
            </w:r>
            <w:r w:rsidRPr="00F409E6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00,00 РСД</w:t>
            </w:r>
          </w:p>
        </w:tc>
      </w:tr>
      <w:tr w:rsidR="003C0881" w:rsidRPr="00F409E6" w14:paraId="4B13CFC0" w14:textId="77777777" w:rsidTr="0000038A">
        <w:trPr>
          <w:trHeight w:val="300"/>
        </w:trPr>
        <w:tc>
          <w:tcPr>
            <w:tcW w:w="7470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686826" w14:textId="77777777" w:rsidR="003C0881" w:rsidRPr="00F409E6" w:rsidRDefault="003C0881" w:rsidP="0000038A">
            <w:pPr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  <w:r w:rsidRPr="00F409E6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Догађај 2 – Златиборски матине (обухвата карту за вожњу + дегустацију пића  + мезе + културни програм + поклон сувенир)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9707A61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5</w:t>
            </w:r>
            <w:r w:rsidRPr="00F409E6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5</w:t>
            </w:r>
            <w:r w:rsidRPr="00F409E6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00,00 РСД </w:t>
            </w:r>
          </w:p>
        </w:tc>
      </w:tr>
      <w:tr w:rsidR="003C0881" w14:paraId="78A2ED2C" w14:textId="77777777" w:rsidTr="0000038A">
        <w:trPr>
          <w:trHeight w:val="603"/>
        </w:trPr>
        <w:tc>
          <w:tcPr>
            <w:tcW w:w="7470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15E3E6" w14:textId="77777777" w:rsidR="003C0881" w:rsidRPr="00F409E6" w:rsidRDefault="003C0881" w:rsidP="0000038A">
            <w:pP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Догађај 3 – спортске активности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CD4BEA8" w14:textId="77777777" w:rsidR="003C0881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2.500,00 РСД</w:t>
            </w:r>
          </w:p>
        </w:tc>
      </w:tr>
      <w:tr w:rsidR="003C0881" w14:paraId="30220E0F" w14:textId="77777777" w:rsidTr="0000038A">
        <w:trPr>
          <w:trHeight w:val="603"/>
        </w:trPr>
        <w:tc>
          <w:tcPr>
            <w:tcW w:w="7470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71AF64" w14:textId="77777777" w:rsidR="003C0881" w:rsidRDefault="003C0881" w:rsidP="0000038A">
            <w:pP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Догађај 4 - (коришћење простора) цена по особи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D62534A" w14:textId="77777777" w:rsidR="003C0881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1.500,00 РСД </w:t>
            </w:r>
          </w:p>
        </w:tc>
      </w:tr>
      <w:tr w:rsidR="003C0881" w14:paraId="7966D00E" w14:textId="77777777" w:rsidTr="0000038A">
        <w:trPr>
          <w:trHeight w:val="603"/>
        </w:trPr>
        <w:tc>
          <w:tcPr>
            <w:tcW w:w="7470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821690" w14:textId="77777777" w:rsidR="003C0881" w:rsidRDefault="003C0881" w:rsidP="0000038A">
            <w:pP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Догађај 5 – Креативна радионица (подразумева учешће у сликарским и дечијим радионицама уз пратњу ментора у креирању различитих садржаја) - цена по особи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AA8663C" w14:textId="77777777" w:rsidR="003C0881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3.000,00 РСД  </w:t>
            </w:r>
          </w:p>
        </w:tc>
      </w:tr>
      <w:tr w:rsidR="003C0881" w:rsidRPr="00F409E6" w14:paraId="4C1B9534" w14:textId="77777777" w:rsidTr="0000038A">
        <w:trPr>
          <w:trHeight w:val="300"/>
        </w:trPr>
        <w:tc>
          <w:tcPr>
            <w:tcW w:w="7470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489521" w14:textId="77777777" w:rsidR="003C0881" w:rsidRPr="00F409E6" w:rsidRDefault="003C0881" w:rsidP="0000038A">
            <w:pPr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  <w:r w:rsidRPr="00F409E6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Закуп целокупног капацитета гондоле до 4 сата коришћења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8E107F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1.0</w:t>
            </w:r>
            <w:r w:rsidRPr="00F409E6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00.000,00 РСД</w:t>
            </w:r>
            <w:r w:rsidRPr="00F409E6"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 xml:space="preserve"> </w:t>
            </w:r>
          </w:p>
        </w:tc>
      </w:tr>
    </w:tbl>
    <w:p w14:paraId="5937C727" w14:textId="77777777" w:rsidR="003C0881" w:rsidRDefault="003C0881" w:rsidP="003C0881">
      <w:pPr>
        <w:rPr>
          <w:sz w:val="16"/>
          <w:szCs w:val="16"/>
          <w:lang w:val="sr-Cyrl-RS"/>
        </w:rPr>
      </w:pPr>
    </w:p>
    <w:p w14:paraId="4BE00626" w14:textId="77777777" w:rsidR="003C0881" w:rsidRPr="004B6E45" w:rsidRDefault="003C0881" w:rsidP="003C0881">
      <w:pPr>
        <w:rPr>
          <w:sz w:val="16"/>
          <w:szCs w:val="16"/>
          <w:lang w:val="sr-Cyrl-RS"/>
        </w:rPr>
      </w:pPr>
    </w:p>
    <w:tbl>
      <w:tblPr>
        <w:tblW w:w="1008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7489"/>
        <w:gridCol w:w="2591"/>
      </w:tblGrid>
      <w:tr w:rsidR="003C0881" w:rsidRPr="002B0A5F" w14:paraId="2AE72E38" w14:textId="77777777" w:rsidTr="0000038A">
        <w:trPr>
          <w:trHeight w:val="833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6C58B79E" w14:textId="77777777" w:rsidR="003C0881" w:rsidRPr="002B0A5F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</w:pPr>
            <w:r w:rsidRPr="002B0A5F">
              <w:rPr>
                <w:rFonts w:ascii="Times New Roman" w:eastAsia="Times New Roman" w:hAnsi="Times New Roman"/>
                <w:b/>
                <w:bCs/>
                <w:color w:val="000000"/>
                <w:lang w:val="sr-Cyrl-RS" w:eastAsia="sr-Latn-RS"/>
              </w:rPr>
              <w:lastRenderedPageBreak/>
              <w:t>В</w:t>
            </w:r>
            <w:r w:rsidRPr="002B0A5F"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  <w:t>рста карте</w:t>
            </w:r>
          </w:p>
        </w:tc>
        <w:tc>
          <w:tcPr>
            <w:tcW w:w="2591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2289241B" w14:textId="77777777" w:rsidR="003C0881" w:rsidRPr="002B0A5F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sr-Cyrl-RS" w:eastAsia="sr-Latn-RS"/>
              </w:rPr>
            </w:pPr>
            <w:r w:rsidRPr="002B0A5F"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  <w:t xml:space="preserve">Цена </w:t>
            </w:r>
          </w:p>
          <w:p w14:paraId="023AF575" w14:textId="77777777" w:rsidR="003C0881" w:rsidRPr="002B0A5F" w:rsidRDefault="003C0881" w:rsidP="0000038A">
            <w:pPr>
              <w:rPr>
                <w:rFonts w:ascii="Times New Roman" w:eastAsia="Times New Roman" w:hAnsi="Times New Roman"/>
                <w:b/>
                <w:bCs/>
                <w:color w:val="000000"/>
                <w:lang w:val="sr-Cyrl-RS" w:eastAsia="sr-Latn-RS"/>
              </w:rPr>
            </w:pPr>
          </w:p>
        </w:tc>
      </w:tr>
      <w:tr w:rsidR="003C0881" w:rsidRPr="002B0A5F" w14:paraId="54EF44DB" w14:textId="77777777" w:rsidTr="0000038A">
        <w:trPr>
          <w:trHeight w:val="1332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E4F457" w14:textId="77777777" w:rsidR="003C0881" w:rsidRPr="002B0A5F" w:rsidRDefault="003C0881" w:rsidP="0000038A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val="sr-Cyrl-RS" w:eastAsia="sr-Latn-RS"/>
              </w:rPr>
            </w:pPr>
            <w:r w:rsidRPr="00ED732A">
              <w:rPr>
                <w:rFonts w:ascii="Times New Roman" w:eastAsia="Times New Roman" w:hAnsi="Times New Roman"/>
                <w:b/>
                <w:color w:val="000000"/>
                <w:lang w:val="sr-Cyrl-RS" w:eastAsia="sr-Latn-RS"/>
              </w:rPr>
              <w:t>Бранч 2</w:t>
            </w:r>
            <w:r>
              <w:rPr>
                <w:rFonts w:ascii="Times New Roman" w:eastAsia="Times New Roman" w:hAnsi="Times New Roman"/>
                <w:b/>
                <w:color w:val="000000"/>
                <w:lang w:val="sr-Cyrl-RS" w:eastAsia="sr-Latn-RS"/>
              </w:rPr>
              <w:t xml:space="preserve"> -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за 2 особе (</w:t>
            </w:r>
            <w:r w:rsidRPr="002B0A5F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Засебна кабина</w:t>
            </w:r>
            <w:r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укључена цена карте</w:t>
            </w:r>
            <w:r w:rsidRPr="002B0A5F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+ 2 платоа са златиборским залогајима и пола килограма пите, као и колач и освежење (сок, ракија, флашица воде, кафа) за све путни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ке у кабини + поклон изненађења) </w:t>
            </w:r>
          </w:p>
        </w:tc>
        <w:tc>
          <w:tcPr>
            <w:tcW w:w="2591" w:type="dxa"/>
            <w:tcBorders>
              <w:top w:val="single" w:sz="8" w:space="0" w:color="000000"/>
              <w:left w:val="nil"/>
              <w:right w:val="single" w:sz="8" w:space="0" w:color="000000"/>
            </w:tcBorders>
            <w:vAlign w:val="center"/>
          </w:tcPr>
          <w:p w14:paraId="477E577E" w14:textId="77777777" w:rsidR="003C0881" w:rsidRPr="00C37631" w:rsidRDefault="003C0881" w:rsidP="0000038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sr-Latn-RS"/>
              </w:rPr>
              <w:t>15.000,00</w:t>
            </w:r>
          </w:p>
        </w:tc>
      </w:tr>
      <w:tr w:rsidR="003C0881" w:rsidRPr="002B0A5F" w14:paraId="6AB6511E" w14:textId="77777777" w:rsidTr="0000038A">
        <w:trPr>
          <w:trHeight w:val="1332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316C5B" w14:textId="77777777" w:rsidR="003C0881" w:rsidRPr="00ED732A" w:rsidRDefault="003C0881" w:rsidP="0000038A">
            <w:pPr>
              <w:jc w:val="both"/>
              <w:rPr>
                <w:rFonts w:ascii="Times New Roman" w:eastAsia="Times New Roman" w:hAnsi="Times New Roman"/>
                <w:b/>
                <w:color w:val="000000"/>
                <w:lang w:val="sr-Cyrl-RS" w:eastAsia="sr-Latn-RS"/>
              </w:rPr>
            </w:pPr>
            <w:r w:rsidRPr="00ED732A">
              <w:rPr>
                <w:rFonts w:ascii="Times New Roman" w:eastAsia="Times New Roman" w:hAnsi="Times New Roman"/>
                <w:b/>
                <w:color w:val="000000"/>
                <w:lang w:val="sr-Cyrl-RS" w:eastAsia="sr-Latn-RS"/>
              </w:rPr>
              <w:t>Бранч 2</w:t>
            </w:r>
            <w:r>
              <w:rPr>
                <w:rFonts w:ascii="Times New Roman" w:eastAsia="Times New Roman" w:hAnsi="Times New Roman"/>
                <w:b/>
                <w:color w:val="000000"/>
                <w:lang w:val="sr-Cyrl-RS" w:eastAsia="sr-Latn-R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– за 3-4 особе (</w:t>
            </w:r>
            <w:r w:rsidRPr="002B0A5F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Засебна кабина</w:t>
            </w:r>
            <w:r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укључена цена карте + 2</w:t>
            </w:r>
            <w:r w:rsidRPr="002B0A5F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платоа са златиборским залогајима и пола килограма пите, као и колач и освежење (сок, ракија, флашица воде, кафа) за све путни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ке у кабини + поклон изненађења) </w:t>
            </w:r>
          </w:p>
        </w:tc>
        <w:tc>
          <w:tcPr>
            <w:tcW w:w="2591" w:type="dxa"/>
            <w:tcBorders>
              <w:top w:val="single" w:sz="8" w:space="0" w:color="000000"/>
              <w:left w:val="nil"/>
              <w:right w:val="single" w:sz="8" w:space="0" w:color="000000"/>
            </w:tcBorders>
            <w:vAlign w:val="center"/>
          </w:tcPr>
          <w:p w14:paraId="5516E75A" w14:textId="77777777" w:rsidR="003C0881" w:rsidRDefault="003C0881" w:rsidP="0000038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sr-Latn-RS"/>
              </w:rPr>
              <w:t>18.000,00</w:t>
            </w:r>
          </w:p>
        </w:tc>
      </w:tr>
      <w:tr w:rsidR="003C0881" w:rsidRPr="002B0A5F" w14:paraId="6CDBB586" w14:textId="77777777" w:rsidTr="0000038A">
        <w:trPr>
          <w:trHeight w:val="1332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52DB8A" w14:textId="77777777" w:rsidR="003C0881" w:rsidRPr="00ED732A" w:rsidRDefault="003C0881" w:rsidP="0000038A">
            <w:pPr>
              <w:jc w:val="both"/>
              <w:rPr>
                <w:rFonts w:ascii="Times New Roman" w:eastAsia="Times New Roman" w:hAnsi="Times New Roman"/>
                <w:b/>
                <w:color w:val="000000"/>
                <w:lang w:val="sr-Cyrl-RS" w:eastAsia="sr-Latn-RS"/>
              </w:rPr>
            </w:pPr>
            <w:r w:rsidRPr="00ED732A">
              <w:rPr>
                <w:rFonts w:ascii="Times New Roman" w:eastAsia="Times New Roman" w:hAnsi="Times New Roman"/>
                <w:b/>
                <w:color w:val="000000"/>
                <w:lang w:val="sr-Cyrl-RS" w:eastAsia="sr-Latn-RS"/>
              </w:rPr>
              <w:t xml:space="preserve">Бранч </w:t>
            </w:r>
            <w:r>
              <w:rPr>
                <w:rFonts w:ascii="Times New Roman" w:eastAsia="Times New Roman" w:hAnsi="Times New Roman"/>
                <w:b/>
                <w:color w:val="000000"/>
                <w:lang w:val="sr-Cyrl-RS" w:eastAsia="sr-Latn-R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– до 6 особа (</w:t>
            </w:r>
            <w:r w:rsidRPr="002B0A5F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Засебна кабина</w:t>
            </w:r>
            <w:r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укључена цена карте</w:t>
            </w:r>
            <w:r w:rsidRPr="002B0A5F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+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3</w:t>
            </w:r>
            <w:r w:rsidRPr="002B0A5F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платоа са златиборским залогајима и пола килограма пите, као и колач и освежење (сок, ракија, флашица воде, кафа) за све путни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ке у кабини + поклон изненађења) – до 6 особа</w:t>
            </w:r>
          </w:p>
        </w:tc>
        <w:tc>
          <w:tcPr>
            <w:tcW w:w="2591" w:type="dxa"/>
            <w:tcBorders>
              <w:top w:val="single" w:sz="8" w:space="0" w:color="000000"/>
              <w:left w:val="nil"/>
              <w:right w:val="single" w:sz="8" w:space="0" w:color="000000"/>
            </w:tcBorders>
            <w:vAlign w:val="center"/>
          </w:tcPr>
          <w:p w14:paraId="58BD2FB2" w14:textId="77777777" w:rsidR="003C0881" w:rsidRDefault="003C0881" w:rsidP="0000038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sr-Latn-RS"/>
              </w:rPr>
              <w:t>25.000,00</w:t>
            </w:r>
          </w:p>
        </w:tc>
      </w:tr>
      <w:tr w:rsidR="003C0881" w:rsidRPr="002B0A5F" w14:paraId="69342EF4" w14:textId="77777777" w:rsidTr="0000038A">
        <w:trPr>
          <w:trHeight w:val="1332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CFCB2B" w14:textId="77777777" w:rsidR="003C0881" w:rsidRPr="00ED732A" w:rsidRDefault="003C0881" w:rsidP="0000038A">
            <w:pPr>
              <w:jc w:val="both"/>
              <w:rPr>
                <w:rFonts w:ascii="Times New Roman" w:eastAsia="Times New Roman" w:hAnsi="Times New Roman"/>
                <w:b/>
                <w:color w:val="000000"/>
                <w:lang w:val="sr-Cyrl-RS" w:eastAsia="sr-Latn-RS"/>
              </w:rPr>
            </w:pPr>
            <w:r w:rsidRPr="00ED732A">
              <w:rPr>
                <w:rFonts w:ascii="Times New Roman" w:eastAsia="Times New Roman" w:hAnsi="Times New Roman"/>
                <w:b/>
                <w:color w:val="000000"/>
                <w:lang w:val="sr-Cyrl-RS" w:eastAsia="sr-Latn-RS"/>
              </w:rPr>
              <w:t xml:space="preserve">Бранч </w:t>
            </w:r>
            <w:r>
              <w:rPr>
                <w:rFonts w:ascii="Times New Roman" w:eastAsia="Times New Roman" w:hAnsi="Times New Roman"/>
                <w:b/>
                <w:color w:val="000000"/>
                <w:lang w:val="sr-Cyrl-RS" w:eastAsia="sr-Latn-R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– до 6 особа (</w:t>
            </w:r>
            <w:r w:rsidRPr="002B0A5F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Засебна кабина</w:t>
            </w:r>
            <w:r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укључена цена карте</w:t>
            </w:r>
            <w:r w:rsidRPr="002B0A5F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+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4</w:t>
            </w:r>
            <w:r w:rsidRPr="002B0A5F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платоа са златиборским залогајима и пола килограма пите, као и колач и освежење (сок, ракија, флашица воде, кафа) за све путни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ке у кабини + поклон изненађења) </w:t>
            </w:r>
          </w:p>
        </w:tc>
        <w:tc>
          <w:tcPr>
            <w:tcW w:w="2591" w:type="dxa"/>
            <w:tcBorders>
              <w:top w:val="single" w:sz="8" w:space="0" w:color="000000"/>
              <w:left w:val="nil"/>
              <w:right w:val="single" w:sz="8" w:space="0" w:color="000000"/>
            </w:tcBorders>
            <w:vAlign w:val="center"/>
          </w:tcPr>
          <w:p w14:paraId="15B20345" w14:textId="77777777" w:rsidR="003C0881" w:rsidRDefault="003C0881" w:rsidP="0000038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sr-Latn-RS"/>
              </w:rPr>
              <w:t>30.000,00</w:t>
            </w:r>
          </w:p>
        </w:tc>
      </w:tr>
      <w:tr w:rsidR="003C0881" w:rsidRPr="002B0A5F" w14:paraId="16538F9D" w14:textId="77777777" w:rsidTr="0000038A">
        <w:trPr>
          <w:trHeight w:val="1332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1FA2C06" w14:textId="77777777" w:rsidR="003C0881" w:rsidRPr="002B0A5F" w:rsidRDefault="003C0881" w:rsidP="0000038A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val="sr-Cyrl-RS" w:eastAsia="sr-Latn-RS"/>
              </w:rPr>
            </w:pPr>
            <w:r w:rsidRPr="006C1D51">
              <w:rPr>
                <w:rFonts w:ascii="Times New Roman" w:eastAsia="Times New Roman" w:hAnsi="Times New Roman"/>
                <w:b/>
                <w:color w:val="000000"/>
                <w:lang w:val="sr-Cyrl-RS" w:eastAsia="sr-Latn-RS"/>
              </w:rPr>
              <w:t>Бранч 2 - посни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– за 2 особе (</w:t>
            </w:r>
            <w:r w:rsidRPr="002B0A5F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Засебна кабина</w:t>
            </w:r>
            <w:r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укључена цена карте</w:t>
            </w:r>
            <w:r w:rsidRPr="002B0A5F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+ 2 платоа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која садрже </w:t>
            </w:r>
            <w:r w:rsidRPr="006C1D51">
              <w:rPr>
                <w:rFonts w:ascii="Times New Roman" w:hAnsi="Times New Roman"/>
                <w:lang w:val="sr-Cyrl-RS"/>
              </w:rPr>
              <w:t>брускет</w:t>
            </w:r>
            <w:r>
              <w:rPr>
                <w:rFonts w:ascii="Times New Roman" w:hAnsi="Times New Roman"/>
                <w:lang w:val="sr-Cyrl-RS"/>
              </w:rPr>
              <w:t>е</w:t>
            </w:r>
            <w:r w:rsidRPr="006C1D51">
              <w:rPr>
                <w:rFonts w:ascii="Times New Roman" w:hAnsi="Times New Roman"/>
                <w:lang w:val="sr-Cyrl-RS"/>
              </w:rPr>
              <w:t xml:space="preserve"> пате туну (туна, посни трапист, лук, салса, маслине, интегрални хлеб), брускете (парадајз, бели лук, першун), лосос тортиљице (лосос, гвакамоле, теријаки), спринг ролнице са миксом поврћа, цепкани филе пастрмке, посни трапист и сос</w:t>
            </w:r>
            <w:r w:rsidRPr="006C1D51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)</w:t>
            </w:r>
            <w:r w:rsidRPr="002B0A5F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) за све путни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ке у кабини + поклон изненађења) </w:t>
            </w:r>
          </w:p>
        </w:tc>
        <w:tc>
          <w:tcPr>
            <w:tcW w:w="259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45778C70" w14:textId="77777777" w:rsidR="003C0881" w:rsidRPr="00C37631" w:rsidRDefault="003C0881" w:rsidP="0000038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sr-Latn-RS"/>
              </w:rPr>
            </w:pPr>
            <w:r w:rsidRPr="00C3763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sr-Latn-RS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sr-Latn-RS"/>
              </w:rPr>
              <w:t>5</w:t>
            </w:r>
            <w:r w:rsidRPr="00C3763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sr-Latn-RS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sr-Latn-RS"/>
              </w:rPr>
              <w:t>0</w:t>
            </w:r>
            <w:r w:rsidRPr="00C3763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sr-Latn-RS"/>
              </w:rPr>
              <w:t>00,00</w:t>
            </w:r>
          </w:p>
        </w:tc>
      </w:tr>
      <w:tr w:rsidR="003C0881" w:rsidRPr="002B0A5F" w14:paraId="0DE49A79" w14:textId="77777777" w:rsidTr="0000038A">
        <w:trPr>
          <w:trHeight w:val="1332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EB9353B" w14:textId="77777777" w:rsidR="003C0881" w:rsidRPr="006C1D51" w:rsidRDefault="003C0881" w:rsidP="0000038A">
            <w:pPr>
              <w:jc w:val="both"/>
              <w:rPr>
                <w:rFonts w:ascii="Times New Roman" w:eastAsia="Times New Roman" w:hAnsi="Times New Roman"/>
                <w:b/>
                <w:color w:val="000000"/>
                <w:lang w:val="sr-Cyrl-RS" w:eastAsia="sr-Latn-RS"/>
              </w:rPr>
            </w:pPr>
            <w:r w:rsidRPr="006C1D51">
              <w:rPr>
                <w:rFonts w:ascii="Times New Roman" w:eastAsia="Times New Roman" w:hAnsi="Times New Roman"/>
                <w:b/>
                <w:color w:val="000000"/>
                <w:lang w:val="sr-Cyrl-RS" w:eastAsia="sr-Latn-RS"/>
              </w:rPr>
              <w:t xml:space="preserve">Бранч 2 </w:t>
            </w:r>
            <w:r>
              <w:rPr>
                <w:rFonts w:ascii="Times New Roman" w:eastAsia="Times New Roman" w:hAnsi="Times New Roman"/>
                <w:b/>
                <w:color w:val="000000"/>
                <w:lang w:val="sr-Cyrl-RS" w:eastAsia="sr-Latn-RS"/>
              </w:rPr>
              <w:t>–</w:t>
            </w:r>
            <w:r w:rsidRPr="006C1D51">
              <w:rPr>
                <w:rFonts w:ascii="Times New Roman" w:eastAsia="Times New Roman" w:hAnsi="Times New Roman"/>
                <w:b/>
                <w:color w:val="000000"/>
                <w:lang w:val="sr-Cyrl-RS" w:eastAsia="sr-Latn-RS"/>
              </w:rPr>
              <w:t xml:space="preserve"> посни</w:t>
            </w:r>
            <w:r>
              <w:rPr>
                <w:rFonts w:ascii="Times New Roman" w:eastAsia="Times New Roman" w:hAnsi="Times New Roman"/>
                <w:b/>
                <w:color w:val="000000"/>
                <w:lang w:val="sr-Cyrl-RS" w:eastAsia="sr-Latn-R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– за 3-4 особе (</w:t>
            </w:r>
            <w:r w:rsidRPr="002B0A5F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Засебна кабина</w:t>
            </w:r>
            <w:r>
              <w:rPr>
                <w:rFonts w:ascii="Times New Roman" w:eastAsia="Times New Roman" w:hAnsi="Times New Roman"/>
                <w:color w:val="000000"/>
                <w:lang w:val="sr-Latn-RS" w:eastAsia="sr-Latn-RS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укључена цена карте</w:t>
            </w:r>
            <w:r w:rsidRPr="002B0A5F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+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2</w:t>
            </w:r>
            <w:r w:rsidRPr="002B0A5F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платоа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која садрже </w:t>
            </w:r>
            <w:r w:rsidRPr="006C1D51">
              <w:rPr>
                <w:rFonts w:ascii="Times New Roman" w:hAnsi="Times New Roman"/>
                <w:lang w:val="sr-Cyrl-RS"/>
              </w:rPr>
              <w:t>брускет</w:t>
            </w:r>
            <w:r>
              <w:rPr>
                <w:rFonts w:ascii="Times New Roman" w:hAnsi="Times New Roman"/>
                <w:lang w:val="sr-Cyrl-RS"/>
              </w:rPr>
              <w:t>е</w:t>
            </w:r>
            <w:r w:rsidRPr="006C1D51">
              <w:rPr>
                <w:rFonts w:ascii="Times New Roman" w:hAnsi="Times New Roman"/>
                <w:lang w:val="sr-Cyrl-RS"/>
              </w:rPr>
              <w:t xml:space="preserve"> пате туну (туна, посни трапист, лук, салса, маслине, интегрални хлеб), брускете (парадајз, бели лук, першун), лосос тортиљице (лосос, гвакамоле, теријаки), спринг ролнице са миксом поврћа, цепкани филе пастрмке, посни трапист и сос</w:t>
            </w:r>
            <w:r w:rsidRPr="006C1D51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)</w:t>
            </w:r>
            <w:r w:rsidRPr="002B0A5F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) за све путни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ке у кабини + поклон изненађења) </w:t>
            </w:r>
          </w:p>
        </w:tc>
        <w:tc>
          <w:tcPr>
            <w:tcW w:w="259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423BDEF1" w14:textId="77777777" w:rsidR="003C0881" w:rsidRPr="00C37631" w:rsidRDefault="003C0881" w:rsidP="0000038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sr-Latn-RS"/>
              </w:rPr>
              <w:t>18.000,00</w:t>
            </w:r>
          </w:p>
        </w:tc>
      </w:tr>
      <w:tr w:rsidR="003C0881" w:rsidRPr="002B0A5F" w14:paraId="1F6636A6" w14:textId="77777777" w:rsidTr="0000038A">
        <w:trPr>
          <w:trHeight w:val="1332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606BC0C" w14:textId="77777777" w:rsidR="003C0881" w:rsidRPr="002B0A5F" w:rsidRDefault="003C0881" w:rsidP="0000038A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val="sr-Cyrl-RS" w:eastAsia="sr-Latn-RS"/>
              </w:rPr>
            </w:pPr>
            <w:r w:rsidRPr="006C1D51">
              <w:rPr>
                <w:rFonts w:ascii="Times New Roman" w:eastAsia="Times New Roman" w:hAnsi="Times New Roman"/>
                <w:b/>
                <w:color w:val="000000"/>
                <w:lang w:val="sr-Cyrl-RS" w:eastAsia="sr-Latn-RS"/>
              </w:rPr>
              <w:t>Бранч 2 -  безглутенски</w:t>
            </w:r>
            <w:r w:rsidRPr="00B71A52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– за 2 особе</w:t>
            </w:r>
            <w:r w:rsidRPr="00B71A52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(Засебна кабина</w:t>
            </w:r>
            <w:r>
              <w:t xml:space="preserve"> </w:t>
            </w:r>
            <w:r>
              <w:rPr>
                <w:lang w:val="sr-Cyrl-RS"/>
              </w:rPr>
              <w:t xml:space="preserve">- </w:t>
            </w:r>
            <w:r w:rsidRPr="001A7F86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укључена цена карте</w:t>
            </w:r>
            <w:r w:rsidRPr="00B71A52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+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2</w:t>
            </w:r>
            <w:r w:rsidRPr="00B71A52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платоа са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брускетима са цепканом прасетином, рен кремом, салсом од поврћа и свежом моцарелом, фокачу са пршутом и пармезаном, фритиране пикантне куглице од сира и колач од лимуна и крем сир</w:t>
            </w:r>
            <w:r w:rsidRPr="002B0A5F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) за све путни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ке у кабини + поклон изненађења) </w:t>
            </w:r>
          </w:p>
        </w:tc>
        <w:tc>
          <w:tcPr>
            <w:tcW w:w="259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1B68D2A8" w14:textId="77777777" w:rsidR="003C0881" w:rsidRPr="00C37631" w:rsidRDefault="003C0881" w:rsidP="0000038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sr-Latn-RS"/>
              </w:rPr>
            </w:pPr>
            <w:r w:rsidRPr="00C3763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sr-Latn-RS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RS"/>
              </w:rPr>
              <w:t>7</w:t>
            </w:r>
            <w:r w:rsidRPr="00C3763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sr-Latn-RS"/>
              </w:rPr>
              <w:t>.000,00</w:t>
            </w:r>
          </w:p>
        </w:tc>
      </w:tr>
      <w:tr w:rsidR="003C0881" w:rsidRPr="002B0A5F" w14:paraId="7BD260FC" w14:textId="77777777" w:rsidTr="0000038A">
        <w:trPr>
          <w:trHeight w:val="1332"/>
        </w:trPr>
        <w:tc>
          <w:tcPr>
            <w:tcW w:w="74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F4B39F3" w14:textId="77777777" w:rsidR="003C0881" w:rsidRPr="006C1D51" w:rsidRDefault="003C0881" w:rsidP="0000038A">
            <w:pPr>
              <w:jc w:val="both"/>
              <w:rPr>
                <w:rFonts w:ascii="Times New Roman" w:eastAsia="Times New Roman" w:hAnsi="Times New Roman"/>
                <w:b/>
                <w:color w:val="000000"/>
                <w:lang w:val="sr-Cyrl-RS" w:eastAsia="sr-Latn-RS"/>
              </w:rPr>
            </w:pPr>
            <w:r w:rsidRPr="006C1D51">
              <w:rPr>
                <w:rFonts w:ascii="Times New Roman" w:eastAsia="Times New Roman" w:hAnsi="Times New Roman"/>
                <w:b/>
                <w:color w:val="000000"/>
                <w:lang w:val="sr-Cyrl-RS" w:eastAsia="sr-Latn-RS"/>
              </w:rPr>
              <w:t>Бранч 2 -  безглутенски</w:t>
            </w:r>
            <w:r w:rsidRPr="00B71A52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– за 3-4 особе</w:t>
            </w:r>
            <w:r w:rsidRPr="00B71A52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(Засебна кабина</w:t>
            </w:r>
            <w:r>
              <w:t xml:space="preserve"> </w:t>
            </w:r>
            <w:r>
              <w:rPr>
                <w:lang w:val="sr-Cyrl-RS"/>
              </w:rPr>
              <w:t xml:space="preserve">- </w:t>
            </w:r>
            <w:r w:rsidRPr="001A7F86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укључена цена карте</w:t>
            </w:r>
            <w:r w:rsidRPr="00B71A52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+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2</w:t>
            </w:r>
            <w:r w:rsidRPr="00B71A52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платоа са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брускетима са цепканом прасетином, рен кремом, салсом од поврћа и свежом моцарелом, фокачу са пршутом и пармезаном, фритиране пикантне куглице од сира и колач од лимуна и крем сир</w:t>
            </w:r>
            <w:r w:rsidRPr="002B0A5F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) за све путни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ке у кабини + поклон изненађења) </w:t>
            </w:r>
          </w:p>
        </w:tc>
        <w:tc>
          <w:tcPr>
            <w:tcW w:w="259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73FAE93B" w14:textId="77777777" w:rsidR="003C0881" w:rsidRPr="00C37631" w:rsidRDefault="003C0881" w:rsidP="0000038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sr-Latn-RS"/>
              </w:rPr>
              <w:t>20.000,00</w:t>
            </w:r>
          </w:p>
        </w:tc>
      </w:tr>
      <w:tr w:rsidR="003C0881" w:rsidRPr="002B0A5F" w14:paraId="2C921B9E" w14:textId="77777777" w:rsidTr="0000038A">
        <w:trPr>
          <w:trHeight w:val="974"/>
        </w:trPr>
        <w:tc>
          <w:tcPr>
            <w:tcW w:w="748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0DF9AC2" w14:textId="77777777" w:rsidR="003C0881" w:rsidRPr="004E4A5E" w:rsidRDefault="003C0881" w:rsidP="0000038A">
            <w:pPr>
              <w:jc w:val="both"/>
              <w:rPr>
                <w:rFonts w:ascii="Times New Roman" w:eastAsia="Times New Roman" w:hAnsi="Times New Roman"/>
                <w:b/>
                <w:color w:val="000000"/>
                <w:lang w:val="sr-Cyrl-RS" w:eastAsia="sr-Latn-RS"/>
              </w:rPr>
            </w:pPr>
            <w:r w:rsidRPr="004E4A5E">
              <w:rPr>
                <w:rFonts w:ascii="Times New Roman" w:eastAsia="Times New Roman" w:hAnsi="Times New Roman"/>
                <w:b/>
                <w:color w:val="000000"/>
                <w:lang w:val="sr-Cyrl-RS" w:eastAsia="sr-Latn-RS"/>
              </w:rPr>
              <w:t>Романтично путовање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(Засебна кабина - </w:t>
            </w:r>
            <w:r w:rsidRPr="001A7F86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укључена цена карте 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+ шампањац + слатки залогај + поклон изненађења) – 2 одрасле особе </w:t>
            </w:r>
          </w:p>
        </w:tc>
        <w:tc>
          <w:tcPr>
            <w:tcW w:w="25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D40DE04" w14:textId="77777777" w:rsidR="003C0881" w:rsidRPr="003A62A5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RS" w:eastAsia="sr-Latn-RS"/>
              </w:rPr>
            </w:pPr>
            <w:r w:rsidRPr="003A62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RS" w:eastAsia="sr-Latn-RS"/>
              </w:rPr>
              <w:t>12.500,00</w:t>
            </w:r>
          </w:p>
        </w:tc>
      </w:tr>
    </w:tbl>
    <w:p w14:paraId="7C3A3FE8" w14:textId="77777777" w:rsidR="003C0881" w:rsidRDefault="003C0881" w:rsidP="003C0881">
      <w:pPr>
        <w:rPr>
          <w:rFonts w:ascii="Times New Roman" w:eastAsia="Times New Roman" w:hAnsi="Times New Roman"/>
          <w:b/>
          <w:bCs/>
          <w:color w:val="000000"/>
          <w:lang w:val="sr-Cyrl-RS"/>
        </w:rPr>
      </w:pPr>
    </w:p>
    <w:p w14:paraId="61B29A5F" w14:textId="77777777" w:rsidR="003C0881" w:rsidRDefault="003C0881" w:rsidP="003C0881">
      <w:pPr>
        <w:rPr>
          <w:rFonts w:ascii="Times New Roman" w:eastAsia="Times New Roman" w:hAnsi="Times New Roman"/>
          <w:b/>
          <w:bCs/>
          <w:color w:val="000000"/>
          <w:lang w:val="sr-Cyrl-RS"/>
        </w:rPr>
      </w:pPr>
    </w:p>
    <w:p w14:paraId="1BD9085A" w14:textId="77777777" w:rsidR="003C0881" w:rsidRPr="004B6E45" w:rsidRDefault="003C0881" w:rsidP="003C0881">
      <w:pPr>
        <w:rPr>
          <w:rFonts w:ascii="Times New Roman" w:eastAsia="Times New Roman" w:hAnsi="Times New Roman"/>
          <w:b/>
          <w:bCs/>
          <w:color w:val="000000"/>
          <w:lang w:val="sr-Cyrl-RS"/>
        </w:rPr>
      </w:pPr>
    </w:p>
    <w:tbl>
      <w:tblPr>
        <w:tblW w:w="1006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7470"/>
        <w:gridCol w:w="2595"/>
      </w:tblGrid>
      <w:tr w:rsidR="003C0881" w:rsidRPr="00DC2E8D" w14:paraId="0A1EB570" w14:textId="77777777" w:rsidTr="0000038A">
        <w:trPr>
          <w:trHeight w:val="514"/>
        </w:trPr>
        <w:tc>
          <w:tcPr>
            <w:tcW w:w="74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7022365D" w14:textId="77777777" w:rsidR="003C0881" w:rsidRPr="00DC2E8D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</w:pPr>
            <w:bookmarkStart w:id="1" w:name="_Hlk201901519"/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br w:type="page"/>
            </w:r>
            <w:r w:rsidRPr="00DC2E8D">
              <w:rPr>
                <w:rFonts w:ascii="Times New Roman" w:eastAsia="Times New Roman" w:hAnsi="Times New Roman"/>
                <w:b/>
                <w:bCs/>
                <w:color w:val="000000"/>
                <w:lang w:val="sr-Cyrl-RS" w:eastAsia="sr-Latn-RS"/>
              </w:rPr>
              <w:t>В</w:t>
            </w:r>
            <w:r w:rsidRPr="00DC2E8D"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  <w:t>рста карте</w:t>
            </w:r>
          </w:p>
        </w:tc>
        <w:tc>
          <w:tcPr>
            <w:tcW w:w="2595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</w:tcPr>
          <w:p w14:paraId="6B8C8D89" w14:textId="77777777" w:rsidR="003C0881" w:rsidRPr="00DC2E8D" w:rsidRDefault="003C0881" w:rsidP="0000038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sr-Cyrl-RS" w:eastAsia="sr-Latn-RS"/>
              </w:rPr>
            </w:pPr>
            <w:r w:rsidRPr="00DC2E8D"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  <w:t xml:space="preserve">Цена </w:t>
            </w:r>
            <w:r w:rsidRPr="00DC2E8D">
              <w:rPr>
                <w:rFonts w:ascii="Times New Roman" w:eastAsia="Times New Roman" w:hAnsi="Times New Roman"/>
                <w:b/>
                <w:bCs/>
                <w:color w:val="000000"/>
                <w:lang w:val="sr-Cyrl-RS" w:eastAsia="sr-Latn-RS"/>
              </w:rPr>
              <w:t>(по особи)</w:t>
            </w:r>
          </w:p>
        </w:tc>
      </w:tr>
      <w:tr w:rsidR="003C0881" w:rsidRPr="00DC2E8D" w14:paraId="3B22B321" w14:textId="77777777" w:rsidTr="0000038A">
        <w:trPr>
          <w:trHeight w:val="60"/>
        </w:trPr>
        <w:tc>
          <w:tcPr>
            <w:tcW w:w="74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23361E" w14:textId="77777777" w:rsidR="003C0881" w:rsidRPr="00DC2E8D" w:rsidRDefault="003C0881" w:rsidP="0000038A">
            <w:pPr>
              <w:rPr>
                <w:rFonts w:ascii="Times New Roman" w:eastAsia="Times New Roman" w:hAnsi="Times New Roman"/>
                <w:b/>
                <w:bCs/>
                <w:color w:val="000000"/>
                <w:lang w:val="sr-Latn-RS" w:eastAsia="sr-Latn-RS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7CE01215" w14:textId="77777777" w:rsidR="003C0881" w:rsidRPr="00DC2E8D" w:rsidRDefault="003C0881" w:rsidP="0000038A">
            <w:pPr>
              <w:rPr>
                <w:rFonts w:ascii="Times New Roman" w:eastAsia="Times New Roman" w:hAnsi="Times New Roman"/>
                <w:b/>
                <w:bCs/>
                <w:color w:val="000000"/>
                <w:lang w:val="sr-Cyrl-RS" w:eastAsia="sr-Latn-RS"/>
              </w:rPr>
            </w:pPr>
          </w:p>
        </w:tc>
      </w:tr>
      <w:tr w:rsidR="003C0881" w:rsidRPr="00F409E6" w14:paraId="7F2C4592" w14:textId="77777777" w:rsidTr="0000038A">
        <w:trPr>
          <w:trHeight w:val="412"/>
        </w:trPr>
        <w:tc>
          <w:tcPr>
            <w:tcW w:w="74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3ECA70" w14:textId="77777777" w:rsidR="003C0881" w:rsidRPr="003D7F78" w:rsidRDefault="003C0881" w:rsidP="0000038A">
            <w:pP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Цена карте за кућног љубимца 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CE8EF2C" w14:textId="77777777" w:rsidR="003C0881" w:rsidRPr="00F409E6" w:rsidRDefault="003C0881" w:rsidP="0000038A">
            <w:pPr>
              <w:jc w:val="center"/>
              <w:rPr>
                <w:rFonts w:ascii="Times New Roman" w:eastAsia="Times New Roman" w:hAnsi="Times New Roman"/>
                <w:color w:val="000000"/>
                <w:lang w:val="sr-Cyrl-RS" w:eastAsia="sr-Latn-RS"/>
              </w:rPr>
            </w:pPr>
            <w:r w:rsidRPr="00F409E6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 xml:space="preserve">      </w:t>
            </w:r>
            <w:r>
              <w:rPr>
                <w:rFonts w:ascii="Times New Roman" w:eastAsia="Times New Roman" w:hAnsi="Times New Roman"/>
                <w:color w:val="000000"/>
                <w:lang w:eastAsia="sr-Latn-RS"/>
              </w:rPr>
              <w:t>4</w:t>
            </w:r>
            <w:r w:rsidRPr="00F409E6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0</w:t>
            </w:r>
            <w:r w:rsidRPr="00F409E6">
              <w:rPr>
                <w:rFonts w:ascii="Times New Roman" w:eastAsia="Times New Roman" w:hAnsi="Times New Roman"/>
                <w:color w:val="000000"/>
                <w:lang w:val="sr-Cyrl-RS" w:eastAsia="sr-Latn-RS"/>
              </w:rPr>
              <w:t>00,00 РСД</w:t>
            </w:r>
          </w:p>
        </w:tc>
      </w:tr>
      <w:bookmarkEnd w:id="1"/>
    </w:tbl>
    <w:p w14:paraId="6075E307" w14:textId="77777777" w:rsidR="003C0881" w:rsidRDefault="003C0881" w:rsidP="003C0881">
      <w:pPr>
        <w:rPr>
          <w:rFonts w:ascii="Times New Roman" w:eastAsia="Times New Roman" w:hAnsi="Times New Roman"/>
          <w:b/>
          <w:bCs/>
          <w:color w:val="000000"/>
          <w:lang w:val="sr-Cyrl-RS"/>
        </w:rPr>
      </w:pPr>
    </w:p>
    <w:p w14:paraId="25938073" w14:textId="77777777" w:rsidR="003C0881" w:rsidRDefault="003C0881" w:rsidP="003C0881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26B38DC0" w14:textId="77777777" w:rsidR="003C0881" w:rsidRDefault="003C0881" w:rsidP="003C0881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5151CDA6" w14:textId="77777777" w:rsidR="003C0881" w:rsidRDefault="003C0881" w:rsidP="003C0881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4A4B3D69" w14:textId="77777777" w:rsidR="003C0881" w:rsidRDefault="003C0881" w:rsidP="003C0881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437FB265" w14:textId="77777777" w:rsidR="003C0881" w:rsidRPr="00C54E8E" w:rsidRDefault="003C0881" w:rsidP="003C0881">
      <w:pPr>
        <w:rPr>
          <w:rFonts w:ascii="Times New Roman" w:hAnsi="Times New Roman"/>
          <w:sz w:val="24"/>
          <w:szCs w:val="24"/>
        </w:rPr>
      </w:pPr>
      <w:r w:rsidRPr="00C54E8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Све цене су изражене у динарима са урачунатим ПДВ-ом од 20%</w:t>
      </w:r>
    </w:p>
    <w:p w14:paraId="14EBB0F3" w14:textId="77777777" w:rsidR="003C0881" w:rsidRPr="00C54E8E" w:rsidRDefault="003C0881" w:rsidP="003C0881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  <w:sz w:val="24"/>
          <w:szCs w:val="24"/>
        </w:rPr>
      </w:pPr>
      <w:r w:rsidRPr="00C54E8E">
        <w:rPr>
          <w:rFonts w:ascii="Times New Roman" w:hAnsi="Times New Roman"/>
          <w:b/>
          <w:color w:val="000000"/>
          <w:sz w:val="24"/>
          <w:szCs w:val="24"/>
        </w:rPr>
        <w:t>Одрасли су све особе које у тренутку куповине карте имају навршених 12 година.</w:t>
      </w:r>
    </w:p>
    <w:p w14:paraId="30F00F1A" w14:textId="77777777" w:rsidR="003C0881" w:rsidRPr="00C54E8E" w:rsidRDefault="003C0881" w:rsidP="003C0881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  <w:sz w:val="24"/>
          <w:szCs w:val="24"/>
        </w:rPr>
      </w:pPr>
      <w:r w:rsidRPr="00C54E8E">
        <w:rPr>
          <w:rFonts w:ascii="Times New Roman" w:hAnsi="Times New Roman"/>
          <w:b/>
          <w:color w:val="000000"/>
          <w:sz w:val="24"/>
          <w:szCs w:val="24"/>
        </w:rPr>
        <w:t xml:space="preserve">Деца млађа од 6 година имају право на бесплатну вожњу, уз обавезну пратњу једне пунолетне особе (лица са минимум 18 година старости). </w:t>
      </w:r>
      <w:r w:rsidRPr="00C54E8E">
        <w:rPr>
          <w:rFonts w:ascii="Times New Roman" w:hAnsi="Times New Roman"/>
          <w:b/>
          <w:color w:val="000000"/>
          <w:sz w:val="24"/>
          <w:szCs w:val="24"/>
          <w:lang w:val="sr-Cyrl-RS"/>
        </w:rPr>
        <w:t>Не важи за групне посете деце.</w:t>
      </w:r>
    </w:p>
    <w:p w14:paraId="04803476" w14:textId="77777777" w:rsidR="003C0881" w:rsidRPr="00C54E8E" w:rsidRDefault="003C0881" w:rsidP="003C0881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  <w:sz w:val="24"/>
          <w:szCs w:val="24"/>
        </w:rPr>
      </w:pPr>
      <w:r w:rsidRPr="00C54E8E">
        <w:rPr>
          <w:rFonts w:ascii="Times New Roman" w:hAnsi="Times New Roman"/>
          <w:b/>
          <w:color w:val="000000"/>
          <w:sz w:val="24"/>
          <w:szCs w:val="24"/>
        </w:rPr>
        <w:t>Деца старости од 6-11 година плаћају дечију цену карте, уз обавезну пратњу једне пунолетне особе (лица са минимум 18 година старости).</w:t>
      </w:r>
    </w:p>
    <w:p w14:paraId="45694871" w14:textId="77777777" w:rsidR="003C0881" w:rsidRPr="00C54E8E" w:rsidRDefault="003C0881" w:rsidP="003C0881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  <w:sz w:val="24"/>
          <w:szCs w:val="24"/>
        </w:rPr>
      </w:pPr>
      <w:r w:rsidRPr="00C54E8E">
        <w:rPr>
          <w:rFonts w:ascii="Times New Roman" w:hAnsi="Times New Roman"/>
          <w:b/>
          <w:color w:val="000000"/>
          <w:sz w:val="24"/>
          <w:szCs w:val="24"/>
          <w:lang w:val="sr-Cyrl-RS"/>
        </w:rPr>
        <w:t xml:space="preserve">Попуст за особе са инвалидитетом се може остварити </w:t>
      </w:r>
      <w:r>
        <w:rPr>
          <w:rFonts w:ascii="Times New Roman" w:hAnsi="Times New Roman"/>
          <w:b/>
          <w:color w:val="000000"/>
          <w:sz w:val="24"/>
          <w:szCs w:val="24"/>
          <w:lang w:val="sr-Cyrl-RS"/>
        </w:rPr>
        <w:t>достављањем</w:t>
      </w:r>
      <w:r w:rsidRPr="00C54E8E">
        <w:rPr>
          <w:rFonts w:ascii="Times New Roman" w:hAnsi="Times New Roman"/>
          <w:b/>
          <w:color w:val="000000"/>
          <w:sz w:val="24"/>
          <w:szCs w:val="24"/>
          <w:lang w:val="sr-Cyrl-RS"/>
        </w:rPr>
        <w:t xml:space="preserve"> адекватне легитимације</w:t>
      </w:r>
      <w:r>
        <w:rPr>
          <w:rFonts w:ascii="Times New Roman" w:hAnsi="Times New Roman"/>
          <w:b/>
          <w:color w:val="000000"/>
          <w:sz w:val="24"/>
          <w:szCs w:val="24"/>
          <w:lang w:val="sr-Cyrl-RS"/>
        </w:rPr>
        <w:t xml:space="preserve">, којом се доказује статус који је основ за остварење попуста, </w:t>
      </w:r>
      <w:bookmarkStart w:id="2" w:name="_Hlk194926994"/>
      <w:r>
        <w:rPr>
          <w:rFonts w:ascii="Times New Roman" w:hAnsi="Times New Roman"/>
          <w:b/>
          <w:color w:val="000000"/>
          <w:sz w:val="24"/>
          <w:szCs w:val="24"/>
          <w:lang w:val="sr-Cyrl-RS"/>
        </w:rPr>
        <w:t>чија копија се задржава приликом куповине карте</w:t>
      </w:r>
      <w:bookmarkEnd w:id="2"/>
      <w:r>
        <w:rPr>
          <w:rFonts w:ascii="Times New Roman" w:hAnsi="Times New Roman"/>
          <w:b/>
          <w:color w:val="000000"/>
          <w:sz w:val="24"/>
          <w:szCs w:val="24"/>
          <w:lang w:val="sr-Cyrl-RS"/>
        </w:rPr>
        <w:t>.</w:t>
      </w:r>
    </w:p>
    <w:p w14:paraId="730CEC04" w14:textId="77777777" w:rsidR="003C0881" w:rsidRPr="00C54E8E" w:rsidRDefault="003C0881" w:rsidP="003C0881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  <w:sz w:val="24"/>
          <w:szCs w:val="24"/>
        </w:rPr>
      </w:pPr>
      <w:r w:rsidRPr="00C54E8E">
        <w:rPr>
          <w:rFonts w:ascii="Times New Roman" w:hAnsi="Times New Roman"/>
          <w:b/>
          <w:color w:val="000000"/>
          <w:sz w:val="24"/>
          <w:szCs w:val="24"/>
          <w:lang w:val="sr-Cyrl-RS"/>
        </w:rPr>
        <w:t>Попуст за пензионере се може остварити давањем на увид адекватне легитимације (пензиони чек или други документ из кога се несумњиво може утврдити статус лица, који је основ за одобравање попуста)</w:t>
      </w:r>
      <w:r w:rsidRPr="007761BA">
        <w:rPr>
          <w:rFonts w:ascii="Times New Roman" w:hAnsi="Times New Roman"/>
          <w:b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sr-Cyrl-RS"/>
        </w:rPr>
        <w:t>чија копија се задржава приликом куповине карте</w:t>
      </w:r>
      <w:r w:rsidRPr="00C54E8E">
        <w:rPr>
          <w:rFonts w:ascii="Times New Roman" w:hAnsi="Times New Roman"/>
          <w:b/>
          <w:color w:val="000000"/>
          <w:sz w:val="24"/>
          <w:szCs w:val="24"/>
          <w:lang w:val="sr-Cyrl-RS"/>
        </w:rPr>
        <w:t>.</w:t>
      </w:r>
    </w:p>
    <w:p w14:paraId="51C754E8" w14:textId="77777777" w:rsidR="003C0881" w:rsidRPr="00C54E8E" w:rsidRDefault="003C0881" w:rsidP="003C0881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  <w:sz w:val="24"/>
          <w:szCs w:val="24"/>
        </w:rPr>
      </w:pPr>
      <w:r w:rsidRPr="00C54E8E">
        <w:rPr>
          <w:rFonts w:ascii="Times New Roman" w:hAnsi="Times New Roman"/>
          <w:b/>
          <w:color w:val="000000"/>
          <w:sz w:val="24"/>
          <w:szCs w:val="24"/>
        </w:rPr>
        <w:t xml:space="preserve">Становници општине Чајетина своје пребивалиште доказиваће </w:t>
      </w:r>
      <w:r w:rsidRPr="00C54E8E">
        <w:rPr>
          <w:rFonts w:ascii="Times New Roman" w:hAnsi="Times New Roman"/>
          <w:b/>
          <w:color w:val="000000"/>
          <w:sz w:val="24"/>
          <w:szCs w:val="24"/>
          <w:lang w:val="sr-Cyrl-RS"/>
        </w:rPr>
        <w:t>на основу</w:t>
      </w:r>
      <w:r w:rsidRPr="00C54E8E">
        <w:rPr>
          <w:rFonts w:ascii="Times New Roman" w:hAnsi="Times New Roman"/>
          <w:b/>
          <w:color w:val="000000"/>
          <w:sz w:val="24"/>
          <w:szCs w:val="24"/>
        </w:rPr>
        <w:t xml:space="preserve"> личн</w:t>
      </w:r>
      <w:r w:rsidRPr="00C54E8E">
        <w:rPr>
          <w:rFonts w:ascii="Times New Roman" w:hAnsi="Times New Roman"/>
          <w:b/>
          <w:color w:val="000000"/>
          <w:sz w:val="24"/>
          <w:szCs w:val="24"/>
          <w:lang w:val="sr-Cyrl-RS"/>
        </w:rPr>
        <w:t>ог</w:t>
      </w:r>
      <w:r w:rsidRPr="00C54E8E">
        <w:rPr>
          <w:rFonts w:ascii="Times New Roman" w:hAnsi="Times New Roman"/>
          <w:b/>
          <w:color w:val="000000"/>
          <w:sz w:val="24"/>
          <w:szCs w:val="24"/>
        </w:rPr>
        <w:t xml:space="preserve"> индентификацион</w:t>
      </w:r>
      <w:r w:rsidRPr="00C54E8E">
        <w:rPr>
          <w:rFonts w:ascii="Times New Roman" w:hAnsi="Times New Roman"/>
          <w:b/>
          <w:color w:val="000000"/>
          <w:sz w:val="24"/>
          <w:szCs w:val="24"/>
          <w:lang w:val="sr-Cyrl-RS"/>
        </w:rPr>
        <w:t>ог</w:t>
      </w:r>
      <w:r w:rsidRPr="00C54E8E">
        <w:rPr>
          <w:rFonts w:ascii="Times New Roman" w:hAnsi="Times New Roman"/>
          <w:b/>
          <w:color w:val="000000"/>
          <w:sz w:val="24"/>
          <w:szCs w:val="24"/>
        </w:rPr>
        <w:t xml:space="preserve"> документ</w:t>
      </w:r>
      <w:r w:rsidRPr="00C54E8E">
        <w:rPr>
          <w:rFonts w:ascii="Times New Roman" w:hAnsi="Times New Roman"/>
          <w:b/>
          <w:color w:val="000000"/>
          <w:sz w:val="24"/>
          <w:szCs w:val="24"/>
          <w:lang w:val="sr-Cyrl-RS"/>
        </w:rPr>
        <w:t>а</w:t>
      </w:r>
      <w:r>
        <w:rPr>
          <w:rFonts w:ascii="Times New Roman" w:hAnsi="Times New Roman"/>
          <w:b/>
          <w:color w:val="000000"/>
          <w:sz w:val="24"/>
          <w:szCs w:val="24"/>
          <w:lang w:val="sr-Cyrl-RS"/>
        </w:rPr>
        <w:t>, чија копија се задржава на приликом куповине карте</w:t>
      </w:r>
      <w:r w:rsidRPr="00C54E8E">
        <w:rPr>
          <w:rFonts w:ascii="Times New Roman" w:hAnsi="Times New Roman"/>
          <w:b/>
          <w:color w:val="000000"/>
          <w:sz w:val="24"/>
          <w:szCs w:val="24"/>
        </w:rPr>
        <w:t>.</w:t>
      </w:r>
    </w:p>
    <w:p w14:paraId="67112112" w14:textId="77777777" w:rsidR="003C0881" w:rsidRDefault="003C0881" w:rsidP="003C0881">
      <w:pPr>
        <w:pStyle w:val="ListParagraph"/>
        <w:numPr>
          <w:ilvl w:val="0"/>
          <w:numId w:val="1"/>
        </w:numPr>
        <w:spacing w:after="160" w:line="252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Корисници Ски картицe </w:t>
      </w:r>
      <w:r w:rsidRPr="00C54E8E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RS"/>
        </w:rPr>
        <w:t xml:space="preserve">имају </w:t>
      </w:r>
      <w:r w:rsidRPr="00C54E8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право попуста 10 % на редовну цену карте.</w:t>
      </w:r>
    </w:p>
    <w:p w14:paraId="172E92BF" w14:textId="77777777" w:rsidR="003C0881" w:rsidRPr="007761BA" w:rsidRDefault="003C0881" w:rsidP="003C0881">
      <w:pPr>
        <w:pStyle w:val="ListParagraph"/>
        <w:spacing w:after="160" w:line="252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RS"/>
        </w:rPr>
      </w:pPr>
      <w:r w:rsidRPr="00B043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Ски картица је програм погодности који њеним имаоцима (скијашима, бордерима, љубитељима зиме, планине и зимских спортова) омогућава бројне попусте и бенефите код великог броја</w:t>
      </w:r>
      <w:proofErr w:type="gramStart"/>
      <w:r w:rsidRPr="00B043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 партнера</w:t>
      </w:r>
      <w:proofErr w:type="gramEnd"/>
      <w:r w:rsidRPr="00B043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RS"/>
        </w:rPr>
        <w:t xml:space="preserve"> Копија Ски картице задржава се приликом куповине карте, као основ за остварење попуста на редовну цену карте.</w:t>
      </w:r>
    </w:p>
    <w:p w14:paraId="70C06FBE" w14:textId="77777777" w:rsidR="003C0881" w:rsidRPr="009D0851" w:rsidRDefault="003C0881" w:rsidP="003C0881">
      <w:pPr>
        <w:pStyle w:val="ListParagraph"/>
        <w:numPr>
          <w:ilvl w:val="0"/>
          <w:numId w:val="1"/>
        </w:numPr>
        <w:spacing w:after="160" w:line="252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Ужичка породична картица је к</w:t>
      </w:r>
      <w:r w:rsidRPr="00B043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артица за остваривање попуста породицама са троје и више деце са територије град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 Ужица, до пунолетства најмлађ</w:t>
      </w:r>
      <w:r w:rsidRPr="00B043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ег детета.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RS"/>
        </w:rPr>
        <w:t xml:space="preserve"> Приликом куповине карте, као основ за остварење попуста, неопходно је доставити картицу ради копирања.</w:t>
      </w:r>
    </w:p>
    <w:p w14:paraId="218BBB5E" w14:textId="77777777" w:rsidR="003C0881" w:rsidRPr="007761BA" w:rsidRDefault="003C0881" w:rsidP="003C0881">
      <w:pPr>
        <w:pStyle w:val="ListParagraph"/>
        <w:numPr>
          <w:ilvl w:val="0"/>
          <w:numId w:val="1"/>
        </w:numPr>
        <w:spacing w:after="160" w:line="252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61BA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RS"/>
        </w:rPr>
        <w:t>Туристички водичи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RS"/>
        </w:rPr>
        <w:t>, у пратњи организоване групе</w:t>
      </w:r>
      <w:r w:rsidRPr="007761BA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RS"/>
        </w:rPr>
        <w:t xml:space="preserve"> и новинари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RS"/>
        </w:rPr>
        <w:t>, унапред најављени од стране Сектора услужних послова,</w:t>
      </w:r>
      <w:r w:rsidRPr="007761BA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RS"/>
        </w:rPr>
        <w:t xml:space="preserve"> имају право на бесплатну вожњу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RS"/>
        </w:rPr>
        <w:t>достављањем</w:t>
      </w:r>
      <w:r w:rsidRPr="007761BA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RS"/>
        </w:rPr>
        <w:t xml:space="preserve"> важеће акредитације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RS"/>
        </w:rPr>
        <w:t>, ради копирања, као основ за остваривање бесплатне карте за вожњу.</w:t>
      </w:r>
    </w:p>
    <w:p w14:paraId="089FDBFE" w14:textId="77777777" w:rsidR="003C0881" w:rsidRPr="00C54E8E" w:rsidRDefault="003C0881" w:rsidP="003C0881">
      <w:pPr>
        <w:pStyle w:val="ListParagraph"/>
        <w:numPr>
          <w:ilvl w:val="0"/>
          <w:numId w:val="1"/>
        </w:numPr>
        <w:spacing w:after="160" w:line="252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54E8E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RS"/>
        </w:rPr>
        <w:t>Месечна карта за раднике запослене на локацији Торник представља карту која се издаје запосленима у угоститељским објектима на Торнику, који због потреба посла на Торник путују свакодневно.</w:t>
      </w:r>
    </w:p>
    <w:p w14:paraId="77C766C0" w14:textId="77777777" w:rsidR="003C0881" w:rsidRPr="00B71421" w:rsidRDefault="003C0881" w:rsidP="003C0881">
      <w:pPr>
        <w:pStyle w:val="ListParagraph"/>
        <w:numPr>
          <w:ilvl w:val="0"/>
          <w:numId w:val="1"/>
        </w:numPr>
        <w:spacing w:after="0" w:line="252" w:lineRule="auto"/>
        <w:ind w:left="714" w:hanging="35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54E8E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RS"/>
        </w:rPr>
        <w:t>Право на бесплатну вожњу предвиђено је за пратиоце путника млађих од 16 година, који путују у организованим групама, а за које је у складу са Одлуком број 01-112/24 од 25.04.2024. године обавезна пратња пунолетних лица у кабини.</w:t>
      </w:r>
    </w:p>
    <w:p w14:paraId="37BDDEE5" w14:textId="77777777" w:rsidR="003C0881" w:rsidRPr="00B71421" w:rsidRDefault="003C0881" w:rsidP="003C0881">
      <w:pPr>
        <w:pStyle w:val="ListParagraph"/>
        <w:numPr>
          <w:ilvl w:val="0"/>
          <w:numId w:val="1"/>
        </w:numPr>
        <w:spacing w:after="0" w:line="256" w:lineRule="auto"/>
        <w:ind w:left="714" w:hanging="357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71421">
        <w:rPr>
          <w:rFonts w:ascii="Times New Roman" w:hAnsi="Times New Roman" w:cs="Times New Roman"/>
          <w:b/>
          <w:color w:val="000000"/>
          <w:sz w:val="24"/>
          <w:szCs w:val="24"/>
        </w:rPr>
        <w:t>Сви путници могу користити само једну врсту попуста, тако да се попусти по различитим основама не сабирају.</w:t>
      </w:r>
      <w:r w:rsidRPr="00B714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                                           </w:t>
      </w:r>
    </w:p>
    <w:p w14:paraId="79AA5DE2" w14:textId="7E2157DE" w:rsidR="000D1E5E" w:rsidRPr="00D95829" w:rsidRDefault="000D1E5E" w:rsidP="003C0881">
      <w:pPr>
        <w:widowControl/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FF0000"/>
          <w:sz w:val="24"/>
          <w:szCs w:val="24"/>
          <w:lang w:val="sr-Cyrl-RS"/>
        </w:rPr>
      </w:pPr>
      <w:r w:rsidRPr="00D95829">
        <w:rPr>
          <w:rFonts w:ascii="Times New Roman" w:hAnsi="Times New Roman"/>
          <w:b/>
          <w:color w:val="FF0000"/>
          <w:sz w:val="24"/>
          <w:szCs w:val="24"/>
          <w:lang w:val="sr-Cyrl-RS"/>
        </w:rPr>
        <w:t xml:space="preserve">                           </w:t>
      </w:r>
    </w:p>
    <w:p w14:paraId="17E09759" w14:textId="77777777" w:rsidR="002E27FF" w:rsidRPr="00D95829" w:rsidRDefault="002E27FF" w:rsidP="002E27FF">
      <w:pPr>
        <w:jc w:val="center"/>
        <w:rPr>
          <w:rFonts w:ascii="Times New Roman" w:eastAsia="Times New Roman" w:hAnsi="Times New Roman"/>
          <w:b/>
          <w:color w:val="FF0000"/>
          <w:lang w:eastAsia="en-GB"/>
        </w:rPr>
      </w:pPr>
    </w:p>
    <w:p w14:paraId="1E1AE8B5" w14:textId="77777777" w:rsidR="006860A2" w:rsidRPr="00D95829" w:rsidRDefault="006860A2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95E2426" w14:textId="77777777" w:rsidR="001901EA" w:rsidRPr="00D95829" w:rsidRDefault="00E44A2C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D95829">
        <w:rPr>
          <w:rFonts w:ascii="Times New Roman" w:hAnsi="Times New Roman" w:cs="Times New Roman"/>
          <w:sz w:val="24"/>
          <w:szCs w:val="24"/>
          <w:shd w:val="clear" w:color="auto" w:fill="C0C0C0"/>
        </w:rPr>
        <w:t>6</w:t>
      </w:r>
      <w:r w:rsidR="001901EA" w:rsidRPr="00D95829">
        <w:rPr>
          <w:rFonts w:ascii="Times New Roman" w:hAnsi="Times New Roman" w:cs="Times New Roman"/>
          <w:sz w:val="24"/>
          <w:szCs w:val="24"/>
          <w:shd w:val="clear" w:color="auto" w:fill="C0C0C0"/>
        </w:rPr>
        <w:t>. СУБВЕНЦИЈЕ И ОСТАЛИ ПРИХОДИ ИЗ БУЏЕТА</w:t>
      </w:r>
    </w:p>
    <w:p w14:paraId="7B9D88B6" w14:textId="77777777" w:rsidR="001901EA" w:rsidRPr="00D95829" w:rsidRDefault="003E0CC5" w:rsidP="00731371">
      <w:pPr>
        <w:pStyle w:val="Standard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D95829">
        <w:rPr>
          <w:rFonts w:ascii="Times New Roman" w:hAnsi="Times New Roman" w:cs="Times New Roman"/>
          <w:iCs/>
          <w:sz w:val="24"/>
          <w:szCs w:val="24"/>
          <w:lang w:val="sr-Cyrl-RS"/>
        </w:rPr>
        <w:t>Реализоване субвенције у првом кварталу није било.</w:t>
      </w:r>
    </w:p>
    <w:p w14:paraId="6592B62F" w14:textId="77777777" w:rsidR="002D64F3" w:rsidRPr="00D95829" w:rsidRDefault="002D64F3" w:rsidP="00731371">
      <w:pPr>
        <w:pStyle w:val="Standard"/>
        <w:jc w:val="both"/>
        <w:rPr>
          <w:rFonts w:ascii="Times New Roman" w:hAnsi="Times New Roman" w:cs="Times New Roman"/>
          <w:color w:val="FF0000"/>
          <w:sz w:val="24"/>
          <w:szCs w:val="24"/>
          <w:lang w:val="sr-Cyrl-RS"/>
        </w:rPr>
      </w:pPr>
    </w:p>
    <w:p w14:paraId="486423E2" w14:textId="77777777" w:rsidR="001901EA" w:rsidRPr="00E65DB7" w:rsidRDefault="00E44A2C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E65DB7">
        <w:rPr>
          <w:rFonts w:ascii="Times New Roman" w:hAnsi="Times New Roman" w:cs="Times New Roman"/>
          <w:sz w:val="24"/>
          <w:szCs w:val="24"/>
          <w:shd w:val="clear" w:color="auto" w:fill="C0C0C0"/>
        </w:rPr>
        <w:t>7</w:t>
      </w:r>
      <w:r w:rsidR="001901EA" w:rsidRPr="00E65DB7">
        <w:rPr>
          <w:rFonts w:ascii="Times New Roman" w:hAnsi="Times New Roman" w:cs="Times New Roman"/>
          <w:sz w:val="24"/>
          <w:szCs w:val="24"/>
          <w:shd w:val="clear" w:color="auto" w:fill="C0C0C0"/>
        </w:rPr>
        <w:t>. СРЕДСТВА ЗА ПОСЕБНЕ НАМЕНЕ</w:t>
      </w:r>
    </w:p>
    <w:p w14:paraId="44C163C7" w14:textId="5C7E79BB" w:rsidR="001901EA" w:rsidRPr="00E65DB7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65DB7">
        <w:rPr>
          <w:rFonts w:ascii="Times New Roman" w:hAnsi="Times New Roman" w:cs="Times New Roman"/>
          <w:iCs/>
          <w:sz w:val="24"/>
          <w:szCs w:val="24"/>
        </w:rPr>
        <w:t>Код средстава за посебне намене постоји план репрезентације</w:t>
      </w:r>
      <w:r w:rsidR="00AD19CE" w:rsidRPr="00E65DB7">
        <w:rPr>
          <w:rFonts w:ascii="Times New Roman" w:hAnsi="Times New Roman" w:cs="Times New Roman"/>
          <w:iCs/>
          <w:sz w:val="24"/>
          <w:szCs w:val="24"/>
        </w:rPr>
        <w:t xml:space="preserve"> на </w:t>
      </w:r>
      <w:r w:rsidR="00996AA0" w:rsidRPr="00E65DB7">
        <w:rPr>
          <w:rFonts w:ascii="Times New Roman" w:hAnsi="Times New Roman" w:cs="Times New Roman"/>
          <w:iCs/>
          <w:sz w:val="24"/>
          <w:szCs w:val="24"/>
        </w:rPr>
        <w:t>2</w:t>
      </w:r>
      <w:r w:rsidR="003E0CC5" w:rsidRPr="00E65DB7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  <w:r w:rsidR="00996AA0" w:rsidRPr="00E65DB7">
        <w:rPr>
          <w:rFonts w:ascii="Times New Roman" w:hAnsi="Times New Roman" w:cs="Times New Roman"/>
          <w:iCs/>
          <w:sz w:val="24"/>
          <w:szCs w:val="24"/>
        </w:rPr>
        <w:t>500</w:t>
      </w:r>
      <w:r w:rsidR="003E0CC5" w:rsidRPr="00E65DB7">
        <w:rPr>
          <w:rFonts w:ascii="Times New Roman" w:hAnsi="Times New Roman" w:cs="Times New Roman"/>
          <w:iCs/>
          <w:sz w:val="24"/>
          <w:szCs w:val="24"/>
          <w:lang w:val="sr-Cyrl-RS"/>
        </w:rPr>
        <w:t>.000</w:t>
      </w:r>
      <w:r w:rsidR="00C042DF" w:rsidRPr="00E65DB7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r w:rsidRPr="00E65DB7">
        <w:rPr>
          <w:rFonts w:ascii="Times New Roman" w:hAnsi="Times New Roman" w:cs="Times New Roman"/>
          <w:iCs/>
          <w:sz w:val="24"/>
          <w:szCs w:val="24"/>
        </w:rPr>
        <w:t xml:space="preserve"> реализовано је</w:t>
      </w:r>
      <w:r w:rsidR="001F70D9" w:rsidRPr="00E65DB7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996AA0" w:rsidRPr="00E65DB7">
        <w:rPr>
          <w:rFonts w:ascii="Times New Roman" w:hAnsi="Times New Roman" w:cs="Times New Roman"/>
          <w:iCs/>
          <w:sz w:val="24"/>
          <w:szCs w:val="24"/>
        </w:rPr>
        <w:t>2.358.405</w:t>
      </w:r>
      <w:r w:rsidR="00C042DF" w:rsidRPr="00E65DB7">
        <w:rPr>
          <w:rFonts w:ascii="Times New Roman" w:hAnsi="Times New Roman" w:cs="Times New Roman"/>
          <w:iCs/>
          <w:sz w:val="24"/>
          <w:szCs w:val="24"/>
        </w:rPr>
        <w:t xml:space="preserve"> динара</w:t>
      </w:r>
      <w:r w:rsidRPr="00E65DB7">
        <w:rPr>
          <w:rFonts w:ascii="Times New Roman" w:hAnsi="Times New Roman" w:cs="Times New Roman"/>
          <w:iCs/>
          <w:sz w:val="24"/>
          <w:szCs w:val="24"/>
        </w:rPr>
        <w:t>, реклама и пропаганда</w:t>
      </w:r>
      <w:r w:rsidR="00FD2865" w:rsidRPr="00E65DB7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је планирана </w:t>
      </w:r>
      <w:r w:rsidRPr="00E65DB7">
        <w:rPr>
          <w:rFonts w:ascii="Times New Roman" w:hAnsi="Times New Roman" w:cs="Times New Roman"/>
          <w:iCs/>
          <w:sz w:val="24"/>
          <w:szCs w:val="24"/>
        </w:rPr>
        <w:t xml:space="preserve"> на</w:t>
      </w:r>
      <w:r w:rsidR="00996AA0" w:rsidRPr="00E65DB7">
        <w:rPr>
          <w:rFonts w:ascii="Times New Roman" w:hAnsi="Times New Roman" w:cs="Times New Roman"/>
          <w:iCs/>
          <w:sz w:val="24"/>
          <w:szCs w:val="24"/>
        </w:rPr>
        <w:t xml:space="preserve"> 4</w:t>
      </w:r>
      <w:r w:rsidR="00996AA0" w:rsidRPr="00E65DB7">
        <w:rPr>
          <w:rFonts w:ascii="Times New Roman" w:hAnsi="Times New Roman" w:cs="Times New Roman"/>
          <w:iCs/>
          <w:sz w:val="24"/>
          <w:szCs w:val="24"/>
          <w:lang w:val="sr-Cyrl-RS"/>
        </w:rPr>
        <w:t>.050</w:t>
      </w:r>
      <w:r w:rsidR="00FD2865" w:rsidRPr="00E65DB7">
        <w:rPr>
          <w:rFonts w:ascii="Times New Roman" w:hAnsi="Times New Roman" w:cs="Times New Roman"/>
          <w:iCs/>
          <w:sz w:val="24"/>
          <w:szCs w:val="24"/>
          <w:lang w:val="sr-Latn-RS"/>
        </w:rPr>
        <w:t>.000,</w:t>
      </w:r>
      <w:r w:rsidR="00D64597" w:rsidRPr="00E65DB7">
        <w:rPr>
          <w:rFonts w:ascii="Times New Roman" w:hAnsi="Times New Roman" w:cs="Times New Roman"/>
          <w:iCs/>
          <w:sz w:val="24"/>
          <w:szCs w:val="24"/>
          <w:lang w:val="sr-Cyrl-RS"/>
        </w:rPr>
        <w:t>00</w:t>
      </w:r>
      <w:r w:rsidR="00D64597" w:rsidRPr="00E65DB7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E65DB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D19CE" w:rsidRPr="00E65DB7">
        <w:rPr>
          <w:rFonts w:ascii="Times New Roman" w:hAnsi="Times New Roman" w:cs="Times New Roman"/>
          <w:iCs/>
          <w:sz w:val="24"/>
          <w:szCs w:val="24"/>
        </w:rPr>
        <w:t>реализовано је</w:t>
      </w:r>
      <w:r w:rsidR="00FD2865" w:rsidRPr="00E65DB7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 </w:t>
      </w:r>
      <w:r w:rsidR="00996AA0" w:rsidRPr="00E65DB7">
        <w:rPr>
          <w:rFonts w:ascii="Times New Roman" w:hAnsi="Times New Roman" w:cs="Times New Roman"/>
          <w:iCs/>
          <w:sz w:val="24"/>
          <w:szCs w:val="24"/>
        </w:rPr>
        <w:t>3.783.813,00</w:t>
      </w:r>
      <w:r w:rsidR="00D64597" w:rsidRPr="00E65DB7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="00AD19CE" w:rsidRPr="00E65DB7">
        <w:rPr>
          <w:rFonts w:ascii="Times New Roman" w:hAnsi="Times New Roman" w:cs="Times New Roman"/>
          <w:iCs/>
          <w:sz w:val="24"/>
          <w:szCs w:val="24"/>
        </w:rPr>
        <w:t>ди</w:t>
      </w:r>
      <w:r w:rsidR="003E0CC5" w:rsidRPr="00E65DB7">
        <w:rPr>
          <w:rFonts w:ascii="Times New Roman" w:hAnsi="Times New Roman" w:cs="Times New Roman"/>
          <w:iCs/>
          <w:sz w:val="24"/>
          <w:szCs w:val="24"/>
        </w:rPr>
        <w:t>нара</w:t>
      </w:r>
      <w:r w:rsidR="00BA61F7" w:rsidRPr="00E65DB7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14:paraId="4A1D987E" w14:textId="77777777" w:rsidR="00C21462" w:rsidRPr="00D95829" w:rsidRDefault="00C21462" w:rsidP="00731371">
      <w:pPr>
        <w:pStyle w:val="Standard"/>
        <w:jc w:val="both"/>
        <w:rPr>
          <w:rFonts w:ascii="Times New Roman" w:hAnsi="Times New Roman" w:cs="Times New Roman"/>
          <w:iCs/>
          <w:color w:val="FF0000"/>
          <w:sz w:val="24"/>
          <w:szCs w:val="24"/>
        </w:rPr>
      </w:pPr>
    </w:p>
    <w:p w14:paraId="6C6FF363" w14:textId="77777777" w:rsidR="001901EA" w:rsidRDefault="00E44A2C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shd w:val="clear" w:color="auto" w:fill="C0C0C0"/>
        </w:rPr>
      </w:pPr>
      <w:r w:rsidRPr="00894E6B">
        <w:rPr>
          <w:rFonts w:ascii="Times New Roman" w:hAnsi="Times New Roman" w:cs="Times New Roman"/>
          <w:sz w:val="24"/>
          <w:szCs w:val="24"/>
          <w:shd w:val="clear" w:color="auto" w:fill="C0C0C0"/>
        </w:rPr>
        <w:t>8</w:t>
      </w:r>
      <w:r w:rsidR="001901EA" w:rsidRPr="00894E6B">
        <w:rPr>
          <w:rFonts w:ascii="Times New Roman" w:hAnsi="Times New Roman" w:cs="Times New Roman"/>
          <w:sz w:val="24"/>
          <w:szCs w:val="24"/>
          <w:shd w:val="clear" w:color="auto" w:fill="C0C0C0"/>
        </w:rPr>
        <w:t>. ИЗВЕШТАЈ О ИНВЕСТИЦИЈАМА</w:t>
      </w:r>
    </w:p>
    <w:p w14:paraId="64715C43" w14:textId="77777777" w:rsidR="00504F84" w:rsidRDefault="00504F84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shd w:val="clear" w:color="auto" w:fill="C0C0C0"/>
        </w:rPr>
      </w:pPr>
    </w:p>
    <w:p w14:paraId="59854DF0" w14:textId="6BED54F9" w:rsidR="00504F84" w:rsidRDefault="00504F84" w:rsidP="003D102A">
      <w:pPr>
        <w:pStyle w:val="Standard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C0C0C0"/>
        </w:rPr>
      </w:pPr>
      <w:r w:rsidRPr="00504F84">
        <w:rPr>
          <w:rFonts w:ascii="Times New Roman" w:hAnsi="Times New Roman" w:cs="Times New Roman"/>
          <w:sz w:val="24"/>
          <w:szCs w:val="24"/>
          <w:shd w:val="clear" w:color="auto" w:fill="C0C0C0"/>
          <w:lang w:val="sr-Cyrl-RS"/>
        </w:rPr>
        <w:t>Тренутно је у току реализација  уговора за завршетак 2 етаже управне  зграде</w:t>
      </w:r>
      <w:r>
        <w:rPr>
          <w:rFonts w:ascii="Times New Roman" w:hAnsi="Times New Roman" w:cs="Times New Roman"/>
          <w:sz w:val="24"/>
          <w:szCs w:val="24"/>
          <w:shd w:val="clear" w:color="auto" w:fill="C0C0C0"/>
          <w:lang w:val="sr-Cyrl-RS"/>
        </w:rPr>
        <w:t xml:space="preserve"> који финансира Министарство привреде, план је да се наведени део заврши до краја текуће године</w:t>
      </w:r>
      <w:r>
        <w:rPr>
          <w:rFonts w:ascii="Times New Roman" w:hAnsi="Times New Roman" w:cs="Times New Roman"/>
          <w:sz w:val="24"/>
          <w:szCs w:val="24"/>
          <w:shd w:val="clear" w:color="auto" w:fill="C0C0C0"/>
          <w:lang w:val="sr-Cyrl-RS"/>
        </w:rPr>
        <w:t>.</w:t>
      </w:r>
    </w:p>
    <w:p w14:paraId="1426798B" w14:textId="77777777" w:rsidR="00B62CF6" w:rsidRDefault="00BA61F7" w:rsidP="0012361B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94E6B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AF435F" w:rsidRPr="00894E6B">
        <w:rPr>
          <w:rFonts w:ascii="Times New Roman" w:hAnsi="Times New Roman" w:cs="Times New Roman"/>
          <w:sz w:val="24"/>
          <w:szCs w:val="24"/>
          <w:lang w:val="sr-Cyrl-RS"/>
        </w:rPr>
        <w:t xml:space="preserve"> току је припрема документације за постављање соларне електране н</w:t>
      </w:r>
      <w:r w:rsidR="0012361B" w:rsidRPr="00894E6B">
        <w:rPr>
          <w:rFonts w:ascii="Times New Roman" w:hAnsi="Times New Roman" w:cs="Times New Roman"/>
          <w:sz w:val="24"/>
          <w:szCs w:val="24"/>
          <w:lang w:val="sr-Cyrl-RS"/>
        </w:rPr>
        <w:t>а међустаници.</w:t>
      </w:r>
    </w:p>
    <w:p w14:paraId="1DD90019" w14:textId="7A4F1DED" w:rsidR="00E11198" w:rsidRPr="00894E6B" w:rsidRDefault="0012361B" w:rsidP="0012361B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94E6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155AE" w:rsidRPr="00894E6B">
        <w:rPr>
          <w:rFonts w:ascii="Times New Roman" w:hAnsi="Times New Roman" w:cs="Times New Roman"/>
          <w:sz w:val="24"/>
          <w:szCs w:val="24"/>
          <w:lang w:val="sr-Cyrl-RS"/>
        </w:rPr>
        <w:t>У припреми је и документација за изградњу нове гондоле Торник-Прибојска бања.</w:t>
      </w:r>
      <w:r w:rsidR="00E7675B" w:rsidRPr="00894E6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62CF6">
        <w:rPr>
          <w:rFonts w:ascii="Times New Roman" w:hAnsi="Times New Roman" w:cs="Times New Roman"/>
          <w:sz w:val="24"/>
          <w:szCs w:val="24"/>
          <w:lang w:val="sr-Cyrl-RS"/>
        </w:rPr>
        <w:t>Овај пројекат је евидентиран као пројекат за финансирање од стране Републике Србије кроз План и Агенду Србија 2030. Урађен је прелиминарни идејни пројекат од стране општине Чајетина, утврђена траса, као и преглед имовинских односа на траси. П</w:t>
      </w:r>
      <w:r w:rsidR="00531593">
        <w:rPr>
          <w:rFonts w:ascii="Times New Roman" w:hAnsi="Times New Roman" w:cs="Times New Roman"/>
          <w:sz w:val="24"/>
          <w:szCs w:val="24"/>
          <w:lang w:val="sr-Cyrl-RS"/>
        </w:rPr>
        <w:t>ланска докум</w:t>
      </w:r>
      <w:r w:rsidR="00B62CF6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531593">
        <w:rPr>
          <w:rFonts w:ascii="Times New Roman" w:hAnsi="Times New Roman" w:cs="Times New Roman"/>
          <w:sz w:val="24"/>
          <w:szCs w:val="24"/>
          <w:lang w:val="sr-Cyrl-RS"/>
        </w:rPr>
        <w:t>н</w:t>
      </w:r>
      <w:bookmarkStart w:id="3" w:name="_GoBack"/>
      <w:bookmarkEnd w:id="3"/>
      <w:r w:rsidR="00B62CF6">
        <w:rPr>
          <w:rFonts w:ascii="Times New Roman" w:hAnsi="Times New Roman" w:cs="Times New Roman"/>
          <w:sz w:val="24"/>
          <w:szCs w:val="24"/>
          <w:lang w:val="sr-Cyrl-RS"/>
        </w:rPr>
        <w:t>тација ( за пројекте који делом прелазе кроз заштићене зоне и који се реализују на територији више локалних самоуправа су обавеза државе) и пројекат за грађевинску дозволу предвиђени су за реализацију када одобре стредства од стране ресорног министарства ( кроз реализацију горепоменутог плана Србија 2030.).</w:t>
      </w:r>
    </w:p>
    <w:p w14:paraId="28E57E8C" w14:textId="77777777" w:rsidR="00BE0B3D" w:rsidRPr="00D95829" w:rsidRDefault="00BE0B3D" w:rsidP="00731371">
      <w:pPr>
        <w:jc w:val="both"/>
        <w:rPr>
          <w:rFonts w:ascii="Times New Roman" w:hAnsi="Times New Roman"/>
          <w:color w:val="FF0000"/>
          <w:sz w:val="24"/>
          <w:szCs w:val="24"/>
          <w:lang w:val="sr-Cyrl-RS"/>
        </w:rPr>
      </w:pPr>
    </w:p>
    <w:p w14:paraId="073494EF" w14:textId="084FDFE0" w:rsidR="00E11198" w:rsidRPr="00D95829" w:rsidRDefault="002F5240" w:rsidP="006D790D">
      <w:pPr>
        <w:pStyle w:val="Standard"/>
        <w:jc w:val="both"/>
        <w:rPr>
          <w:rFonts w:ascii="Times New Roman" w:hAnsi="Times New Roman"/>
          <w:sz w:val="24"/>
          <w:szCs w:val="24"/>
          <w:lang w:val="sr-Cyrl-RS"/>
        </w:rPr>
      </w:pPr>
      <w:r w:rsidRPr="00D95829">
        <w:rPr>
          <w:rFonts w:ascii="Times New Roman" w:hAnsi="Times New Roman" w:cs="Times New Roman"/>
          <w:sz w:val="24"/>
          <w:szCs w:val="24"/>
          <w:lang w:val="sr-Cyrl-RS"/>
        </w:rPr>
        <w:t xml:space="preserve">Златибор </w:t>
      </w:r>
      <w:r w:rsidR="00D95829" w:rsidRPr="00D95829">
        <w:rPr>
          <w:rFonts w:ascii="Times New Roman" w:hAnsi="Times New Roman" w:cs="Times New Roman"/>
          <w:sz w:val="24"/>
          <w:szCs w:val="24"/>
          <w:lang w:val="sr-Cyrl-RS"/>
        </w:rPr>
        <w:t>24</w:t>
      </w:r>
      <w:r w:rsidR="003E0CC5" w:rsidRPr="00D95829">
        <w:rPr>
          <w:rFonts w:ascii="Times New Roman" w:hAnsi="Times New Roman" w:cs="Times New Roman"/>
          <w:sz w:val="24"/>
          <w:szCs w:val="24"/>
          <w:lang w:val="sr-Cyrl-RS"/>
        </w:rPr>
        <w:t>.04</w:t>
      </w:r>
      <w:r w:rsidR="00D14E2D" w:rsidRPr="00D95829">
        <w:rPr>
          <w:rFonts w:ascii="Times New Roman" w:hAnsi="Times New Roman" w:cs="Times New Roman"/>
          <w:sz w:val="24"/>
          <w:szCs w:val="24"/>
          <w:lang w:val="sr-Cyrl-RS"/>
        </w:rPr>
        <w:t>.202</w:t>
      </w:r>
      <w:r w:rsidR="00D95829" w:rsidRPr="00D95829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E11198" w:rsidRPr="00D95829">
        <w:rPr>
          <w:rFonts w:ascii="Times New Roman" w:hAnsi="Times New Roman" w:cs="Times New Roman"/>
          <w:sz w:val="24"/>
          <w:szCs w:val="24"/>
        </w:rPr>
        <w:t>.</w:t>
      </w:r>
      <w:r w:rsidR="005B7A4E" w:rsidRPr="00D95829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</w:p>
    <w:sectPr w:rsidR="00E11198" w:rsidRPr="00D95829">
      <w:footerReference w:type="default" r:id="rId7"/>
      <w:pgSz w:w="12240" w:h="15840"/>
      <w:pgMar w:top="720" w:right="1080" w:bottom="720" w:left="108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02DE3A" w14:textId="77777777" w:rsidR="003859B1" w:rsidRDefault="003859B1">
      <w:r>
        <w:separator/>
      </w:r>
    </w:p>
  </w:endnote>
  <w:endnote w:type="continuationSeparator" w:id="0">
    <w:p w14:paraId="262D76CF" w14:textId="77777777" w:rsidR="003859B1" w:rsidRDefault="00385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4FC7BE" w14:textId="77777777" w:rsidR="00532715" w:rsidRDefault="001901EA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531593"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E99E0" w14:textId="77777777" w:rsidR="003859B1" w:rsidRDefault="003859B1">
      <w:r>
        <w:separator/>
      </w:r>
    </w:p>
  </w:footnote>
  <w:footnote w:type="continuationSeparator" w:id="0">
    <w:p w14:paraId="264FC819" w14:textId="77777777" w:rsidR="003859B1" w:rsidRDefault="00385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59DF"/>
    <w:multiLevelType w:val="multilevel"/>
    <w:tmpl w:val="3488974E"/>
    <w:lvl w:ilvl="0">
      <w:start w:val="80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3C06017"/>
    <w:multiLevelType w:val="hybridMultilevel"/>
    <w:tmpl w:val="327663A4"/>
    <w:lvl w:ilvl="0" w:tplc="567E9A2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0E5A3F"/>
    <w:multiLevelType w:val="hybridMultilevel"/>
    <w:tmpl w:val="38C65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hideSpellingError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1EA"/>
    <w:rsid w:val="000055F2"/>
    <w:rsid w:val="00007C10"/>
    <w:rsid w:val="000155AE"/>
    <w:rsid w:val="00022507"/>
    <w:rsid w:val="00030486"/>
    <w:rsid w:val="00032F00"/>
    <w:rsid w:val="000349EF"/>
    <w:rsid w:val="00040DE6"/>
    <w:rsid w:val="000629D0"/>
    <w:rsid w:val="00064AF7"/>
    <w:rsid w:val="00081741"/>
    <w:rsid w:val="00084408"/>
    <w:rsid w:val="000863A2"/>
    <w:rsid w:val="000931A6"/>
    <w:rsid w:val="000B53F5"/>
    <w:rsid w:val="000D1E5E"/>
    <w:rsid w:val="000F0258"/>
    <w:rsid w:val="00112CFB"/>
    <w:rsid w:val="00112F31"/>
    <w:rsid w:val="001160D3"/>
    <w:rsid w:val="001161B9"/>
    <w:rsid w:val="00121866"/>
    <w:rsid w:val="0012361B"/>
    <w:rsid w:val="00132C27"/>
    <w:rsid w:val="001418C6"/>
    <w:rsid w:val="00151CD1"/>
    <w:rsid w:val="001901EA"/>
    <w:rsid w:val="00193097"/>
    <w:rsid w:val="001C662C"/>
    <w:rsid w:val="001F3122"/>
    <w:rsid w:val="001F70D9"/>
    <w:rsid w:val="002102BF"/>
    <w:rsid w:val="00223FFB"/>
    <w:rsid w:val="00232F87"/>
    <w:rsid w:val="0023629D"/>
    <w:rsid w:val="002555D3"/>
    <w:rsid w:val="002816C3"/>
    <w:rsid w:val="002B5C2C"/>
    <w:rsid w:val="002C320F"/>
    <w:rsid w:val="002D4CA4"/>
    <w:rsid w:val="002D64F3"/>
    <w:rsid w:val="002E27FF"/>
    <w:rsid w:val="002F2085"/>
    <w:rsid w:val="002F24CB"/>
    <w:rsid w:val="002F5240"/>
    <w:rsid w:val="00326D0A"/>
    <w:rsid w:val="00333498"/>
    <w:rsid w:val="0033474C"/>
    <w:rsid w:val="00334ACE"/>
    <w:rsid w:val="00343449"/>
    <w:rsid w:val="0038200E"/>
    <w:rsid w:val="00382179"/>
    <w:rsid w:val="003859B1"/>
    <w:rsid w:val="00385AAC"/>
    <w:rsid w:val="00390D37"/>
    <w:rsid w:val="003A1B9A"/>
    <w:rsid w:val="003A26C3"/>
    <w:rsid w:val="003B5A96"/>
    <w:rsid w:val="003C0881"/>
    <w:rsid w:val="003D102A"/>
    <w:rsid w:val="003D3C49"/>
    <w:rsid w:val="003D3CE0"/>
    <w:rsid w:val="003D7092"/>
    <w:rsid w:val="003D7639"/>
    <w:rsid w:val="003D7A72"/>
    <w:rsid w:val="003E0CC5"/>
    <w:rsid w:val="003E1F09"/>
    <w:rsid w:val="003E2C38"/>
    <w:rsid w:val="003E2CB4"/>
    <w:rsid w:val="004019CA"/>
    <w:rsid w:val="00401C23"/>
    <w:rsid w:val="00405A7F"/>
    <w:rsid w:val="004105F3"/>
    <w:rsid w:val="00414227"/>
    <w:rsid w:val="0043181B"/>
    <w:rsid w:val="00471E64"/>
    <w:rsid w:val="00473074"/>
    <w:rsid w:val="00477C63"/>
    <w:rsid w:val="00487CF0"/>
    <w:rsid w:val="00494638"/>
    <w:rsid w:val="00495E0D"/>
    <w:rsid w:val="004A10EE"/>
    <w:rsid w:val="004A41CE"/>
    <w:rsid w:val="004A799A"/>
    <w:rsid w:val="004B2685"/>
    <w:rsid w:val="004B3EB2"/>
    <w:rsid w:val="004B7830"/>
    <w:rsid w:val="004C4565"/>
    <w:rsid w:val="00504F84"/>
    <w:rsid w:val="00520855"/>
    <w:rsid w:val="00531593"/>
    <w:rsid w:val="00532715"/>
    <w:rsid w:val="0055073D"/>
    <w:rsid w:val="00575631"/>
    <w:rsid w:val="0057705F"/>
    <w:rsid w:val="005856FE"/>
    <w:rsid w:val="00587B7A"/>
    <w:rsid w:val="00590188"/>
    <w:rsid w:val="0059296E"/>
    <w:rsid w:val="005A14D4"/>
    <w:rsid w:val="005A7C17"/>
    <w:rsid w:val="005B195B"/>
    <w:rsid w:val="005B4C17"/>
    <w:rsid w:val="005B7A4E"/>
    <w:rsid w:val="005C39D0"/>
    <w:rsid w:val="005C6A15"/>
    <w:rsid w:val="005D0F5B"/>
    <w:rsid w:val="005D6548"/>
    <w:rsid w:val="005E4245"/>
    <w:rsid w:val="005E6B66"/>
    <w:rsid w:val="005F42A2"/>
    <w:rsid w:val="005F4F98"/>
    <w:rsid w:val="005F5F72"/>
    <w:rsid w:val="00600943"/>
    <w:rsid w:val="00602D47"/>
    <w:rsid w:val="0062548B"/>
    <w:rsid w:val="006263F1"/>
    <w:rsid w:val="00626BE5"/>
    <w:rsid w:val="006360B0"/>
    <w:rsid w:val="00636C61"/>
    <w:rsid w:val="0064485C"/>
    <w:rsid w:val="006523AE"/>
    <w:rsid w:val="00653554"/>
    <w:rsid w:val="006656D6"/>
    <w:rsid w:val="00674E97"/>
    <w:rsid w:val="006821B9"/>
    <w:rsid w:val="006860A2"/>
    <w:rsid w:val="006A0C27"/>
    <w:rsid w:val="006B07EA"/>
    <w:rsid w:val="006B19FD"/>
    <w:rsid w:val="006C4578"/>
    <w:rsid w:val="006D2144"/>
    <w:rsid w:val="006D790D"/>
    <w:rsid w:val="006E00DF"/>
    <w:rsid w:val="006F2610"/>
    <w:rsid w:val="00702061"/>
    <w:rsid w:val="007132F2"/>
    <w:rsid w:val="0071461D"/>
    <w:rsid w:val="0073077C"/>
    <w:rsid w:val="00731371"/>
    <w:rsid w:val="0073192F"/>
    <w:rsid w:val="00732C25"/>
    <w:rsid w:val="00744B90"/>
    <w:rsid w:val="00745256"/>
    <w:rsid w:val="0074669D"/>
    <w:rsid w:val="00751C18"/>
    <w:rsid w:val="00752DD7"/>
    <w:rsid w:val="007623B4"/>
    <w:rsid w:val="00766682"/>
    <w:rsid w:val="00771352"/>
    <w:rsid w:val="00780224"/>
    <w:rsid w:val="007811F1"/>
    <w:rsid w:val="007879E2"/>
    <w:rsid w:val="007916CC"/>
    <w:rsid w:val="007979DB"/>
    <w:rsid w:val="007A720D"/>
    <w:rsid w:val="007A7BD5"/>
    <w:rsid w:val="007C3FF5"/>
    <w:rsid w:val="007C5155"/>
    <w:rsid w:val="007D795A"/>
    <w:rsid w:val="007F1C2D"/>
    <w:rsid w:val="007F64F5"/>
    <w:rsid w:val="0080050D"/>
    <w:rsid w:val="00802577"/>
    <w:rsid w:val="00812E18"/>
    <w:rsid w:val="00830D5D"/>
    <w:rsid w:val="00854792"/>
    <w:rsid w:val="0086186C"/>
    <w:rsid w:val="00867A0F"/>
    <w:rsid w:val="008749C6"/>
    <w:rsid w:val="00894E6B"/>
    <w:rsid w:val="008A098A"/>
    <w:rsid w:val="008A1C7F"/>
    <w:rsid w:val="008A2045"/>
    <w:rsid w:val="008B0671"/>
    <w:rsid w:val="008C2A9E"/>
    <w:rsid w:val="008C39FF"/>
    <w:rsid w:val="008D014B"/>
    <w:rsid w:val="008D6CD8"/>
    <w:rsid w:val="008E0ADA"/>
    <w:rsid w:val="008E36A9"/>
    <w:rsid w:val="008E61F2"/>
    <w:rsid w:val="008F5D42"/>
    <w:rsid w:val="009050A9"/>
    <w:rsid w:val="00906CE4"/>
    <w:rsid w:val="0090797A"/>
    <w:rsid w:val="00911EB6"/>
    <w:rsid w:val="009139C6"/>
    <w:rsid w:val="00935279"/>
    <w:rsid w:val="009573DE"/>
    <w:rsid w:val="0096770E"/>
    <w:rsid w:val="00982DF5"/>
    <w:rsid w:val="00991FFD"/>
    <w:rsid w:val="00996AA0"/>
    <w:rsid w:val="009973CA"/>
    <w:rsid w:val="009A6117"/>
    <w:rsid w:val="009C44A7"/>
    <w:rsid w:val="009C7992"/>
    <w:rsid w:val="009D74E0"/>
    <w:rsid w:val="009E3E95"/>
    <w:rsid w:val="009E643E"/>
    <w:rsid w:val="009F120B"/>
    <w:rsid w:val="00A35DF4"/>
    <w:rsid w:val="00A42D2B"/>
    <w:rsid w:val="00A44662"/>
    <w:rsid w:val="00A604C9"/>
    <w:rsid w:val="00A652CA"/>
    <w:rsid w:val="00A849F2"/>
    <w:rsid w:val="00A90300"/>
    <w:rsid w:val="00A903F3"/>
    <w:rsid w:val="00A90411"/>
    <w:rsid w:val="00AB12C5"/>
    <w:rsid w:val="00AC7E69"/>
    <w:rsid w:val="00AD19CE"/>
    <w:rsid w:val="00AE32E6"/>
    <w:rsid w:val="00AE7653"/>
    <w:rsid w:val="00AF02C6"/>
    <w:rsid w:val="00AF435F"/>
    <w:rsid w:val="00AF4862"/>
    <w:rsid w:val="00B1478F"/>
    <w:rsid w:val="00B1555B"/>
    <w:rsid w:val="00B156B9"/>
    <w:rsid w:val="00B21210"/>
    <w:rsid w:val="00B220C8"/>
    <w:rsid w:val="00B22698"/>
    <w:rsid w:val="00B42D72"/>
    <w:rsid w:val="00B46168"/>
    <w:rsid w:val="00B46D31"/>
    <w:rsid w:val="00B46FCB"/>
    <w:rsid w:val="00B47EEC"/>
    <w:rsid w:val="00B62CF6"/>
    <w:rsid w:val="00B64FC9"/>
    <w:rsid w:val="00B676BA"/>
    <w:rsid w:val="00B75960"/>
    <w:rsid w:val="00B8558B"/>
    <w:rsid w:val="00B96CDF"/>
    <w:rsid w:val="00BA1E04"/>
    <w:rsid w:val="00BA61F7"/>
    <w:rsid w:val="00BB28F3"/>
    <w:rsid w:val="00BB4C09"/>
    <w:rsid w:val="00BC7E31"/>
    <w:rsid w:val="00BD25BC"/>
    <w:rsid w:val="00BD73E6"/>
    <w:rsid w:val="00BE0B3D"/>
    <w:rsid w:val="00BE4D88"/>
    <w:rsid w:val="00BE550B"/>
    <w:rsid w:val="00BF63CB"/>
    <w:rsid w:val="00C003CA"/>
    <w:rsid w:val="00C042DF"/>
    <w:rsid w:val="00C127A4"/>
    <w:rsid w:val="00C144B3"/>
    <w:rsid w:val="00C203EA"/>
    <w:rsid w:val="00C21462"/>
    <w:rsid w:val="00C2583B"/>
    <w:rsid w:val="00C26C2C"/>
    <w:rsid w:val="00C310D6"/>
    <w:rsid w:val="00C35423"/>
    <w:rsid w:val="00C3621E"/>
    <w:rsid w:val="00C45B0D"/>
    <w:rsid w:val="00C568F1"/>
    <w:rsid w:val="00C616B2"/>
    <w:rsid w:val="00C74561"/>
    <w:rsid w:val="00C77A7A"/>
    <w:rsid w:val="00C8624E"/>
    <w:rsid w:val="00CA0575"/>
    <w:rsid w:val="00CC0626"/>
    <w:rsid w:val="00CE338F"/>
    <w:rsid w:val="00CE3FD9"/>
    <w:rsid w:val="00CE5BF6"/>
    <w:rsid w:val="00D038DE"/>
    <w:rsid w:val="00D14AFA"/>
    <w:rsid w:val="00D14E2D"/>
    <w:rsid w:val="00D22C8F"/>
    <w:rsid w:val="00D613B3"/>
    <w:rsid w:val="00D62536"/>
    <w:rsid w:val="00D64597"/>
    <w:rsid w:val="00D6486F"/>
    <w:rsid w:val="00D87B21"/>
    <w:rsid w:val="00D90751"/>
    <w:rsid w:val="00D95829"/>
    <w:rsid w:val="00DA343B"/>
    <w:rsid w:val="00DA44D5"/>
    <w:rsid w:val="00DA67CF"/>
    <w:rsid w:val="00DC5D33"/>
    <w:rsid w:val="00DE2415"/>
    <w:rsid w:val="00E00CFE"/>
    <w:rsid w:val="00E11198"/>
    <w:rsid w:val="00E25F3C"/>
    <w:rsid w:val="00E4329B"/>
    <w:rsid w:val="00E43559"/>
    <w:rsid w:val="00E43B0C"/>
    <w:rsid w:val="00E44A2C"/>
    <w:rsid w:val="00E513C0"/>
    <w:rsid w:val="00E57B51"/>
    <w:rsid w:val="00E60522"/>
    <w:rsid w:val="00E653B1"/>
    <w:rsid w:val="00E65DB7"/>
    <w:rsid w:val="00E71B45"/>
    <w:rsid w:val="00E7675B"/>
    <w:rsid w:val="00E91FA7"/>
    <w:rsid w:val="00E947EB"/>
    <w:rsid w:val="00EB7FBD"/>
    <w:rsid w:val="00EC05B3"/>
    <w:rsid w:val="00ED30FA"/>
    <w:rsid w:val="00ED3F11"/>
    <w:rsid w:val="00F036AE"/>
    <w:rsid w:val="00F34D7D"/>
    <w:rsid w:val="00F47997"/>
    <w:rsid w:val="00F503BE"/>
    <w:rsid w:val="00F57BCC"/>
    <w:rsid w:val="00F844B7"/>
    <w:rsid w:val="00F96079"/>
    <w:rsid w:val="00F97628"/>
    <w:rsid w:val="00FB3E41"/>
    <w:rsid w:val="00FB468E"/>
    <w:rsid w:val="00FC29A7"/>
    <w:rsid w:val="00FC4AE6"/>
    <w:rsid w:val="00FD2865"/>
    <w:rsid w:val="00FD71BE"/>
    <w:rsid w:val="00FD75E6"/>
    <w:rsid w:val="00FE27C4"/>
    <w:rsid w:val="00FE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CCEC2"/>
  <w15:docId w15:val="{5C05C808-E082-44B7-AD6D-A6E1D70E2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901E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paragraph" w:styleId="Heading2">
    <w:name w:val="heading 2"/>
    <w:basedOn w:val="Normal"/>
    <w:link w:val="Heading2Char"/>
    <w:uiPriority w:val="9"/>
    <w:qFormat/>
    <w:rsid w:val="002F2085"/>
    <w:pPr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ascii="Times New Roman" w:eastAsia="Times New Roman" w:hAnsi="Times New Roman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1901EA"/>
    <w:pPr>
      <w:suppressAutoHyphens/>
      <w:autoSpaceDN w:val="0"/>
      <w:spacing w:after="160" w:line="240" w:lineRule="auto"/>
      <w:textAlignment w:val="baseline"/>
    </w:pPr>
    <w:rPr>
      <w:rFonts w:ascii="Calibri" w:eastAsia="Calibri" w:hAnsi="Calibri" w:cs="Calibri"/>
      <w:kern w:val="3"/>
    </w:rPr>
  </w:style>
  <w:style w:type="paragraph" w:styleId="Footer">
    <w:name w:val="footer"/>
    <w:basedOn w:val="Standard"/>
    <w:link w:val="FooterChar"/>
    <w:rsid w:val="001901EA"/>
    <w:pPr>
      <w:suppressLineNumbers/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1901EA"/>
    <w:rPr>
      <w:rFonts w:ascii="Calibri" w:eastAsia="Calibri" w:hAnsi="Calibri" w:cs="Calibri"/>
      <w:kern w:val="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9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960"/>
    <w:rPr>
      <w:rFonts w:ascii="Tahoma" w:eastAsia="Calibri" w:hAnsi="Tahoma" w:cs="Tahoma"/>
      <w:kern w:val="3"/>
      <w:sz w:val="16"/>
      <w:szCs w:val="16"/>
    </w:rPr>
  </w:style>
  <w:style w:type="paragraph" w:styleId="NoSpacing">
    <w:name w:val="No Spacing"/>
    <w:uiPriority w:val="1"/>
    <w:qFormat/>
    <w:rsid w:val="00DA67CF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paragraph" w:styleId="ListParagraph">
    <w:name w:val="List Paragraph"/>
    <w:basedOn w:val="Normal"/>
    <w:uiPriority w:val="34"/>
    <w:qFormat/>
    <w:rsid w:val="00BD73E6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</w:rPr>
  </w:style>
  <w:style w:type="table" w:styleId="TableGrid">
    <w:name w:val="Table Grid"/>
    <w:basedOn w:val="TableNormal"/>
    <w:uiPriority w:val="39"/>
    <w:rsid w:val="002E27FF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1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1462"/>
    <w:rPr>
      <w:rFonts w:ascii="Calibri" w:eastAsia="Calibri" w:hAnsi="Calibri" w:cs="Times New Roman"/>
      <w:kern w:val="3"/>
    </w:rPr>
  </w:style>
  <w:style w:type="character" w:customStyle="1" w:styleId="Heading2Char">
    <w:name w:val="Heading 2 Char"/>
    <w:basedOn w:val="DefaultParagraphFont"/>
    <w:link w:val="Heading2"/>
    <w:uiPriority w:val="9"/>
    <w:rsid w:val="002F208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F2085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2F20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10</Pages>
  <Words>3099</Words>
  <Characters>17670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Gondola FIN</cp:lastModifiedBy>
  <cp:revision>27</cp:revision>
  <cp:lastPrinted>2025-02-02T13:25:00Z</cp:lastPrinted>
  <dcterms:created xsi:type="dcterms:W3CDTF">2026-04-27T11:22:00Z</dcterms:created>
  <dcterms:modified xsi:type="dcterms:W3CDTF">2026-04-27T12:16:00Z</dcterms:modified>
</cp:coreProperties>
</file>